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-656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335"/>
        <w:gridCol w:w="1440"/>
        <w:gridCol w:w="2880"/>
        <w:gridCol w:w="105"/>
        <w:gridCol w:w="2325"/>
        <w:gridCol w:w="2505"/>
        <w:tblGridChange w:id="0">
          <w:tblGrid>
            <w:gridCol w:w="1335"/>
            <w:gridCol w:w="1440"/>
            <w:gridCol w:w="2880"/>
            <w:gridCol w:w="105"/>
            <w:gridCol w:w="2325"/>
            <w:gridCol w:w="250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6"/>
            <w:shd w:fill="000000" w:val="clea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720" w:firstLine="0"/>
              <w:rPr>
                <w:rFonts w:ascii="Proxima Nova" w:cs="Proxima Nova" w:eastAsia="Proxima Nova" w:hAnsi="Proxima Nova"/>
                <w:b w:val="1"/>
                <w:smallCaps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FORMALIA: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1440"/>
              </w:tabs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Hvor: Hos Louise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Referent:</w:t>
              <w:br w:type="textWrapping"/>
              <w:t xml:space="preserve">Louise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Ordstyrer: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Andrea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Deltagere: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Andreas, Andrea, Helene, Eva, Katrine og Louise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Ikke til stede: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Zeinab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Tidsperspektiv for mødet: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16-20</w:t>
              <w:br w:type="textWrapping"/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7">
            <w:pPr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1): Godkendelse af dagsorden: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Godkendt /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ikke godkendt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D">
            <w:pPr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2): Godkendelse af referat fra sidste møde: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Godkendt /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ikke godkendt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000000" w:val="clear"/>
          </w:tcPr>
          <w:p w:rsidR="00000000" w:rsidDel="00000000" w:rsidP="00000000" w:rsidRDefault="00000000" w:rsidRPr="00000000" w14:paraId="00000023">
            <w:pPr>
              <w:widowControl w:val="0"/>
              <w:tabs>
                <w:tab w:val="right" w:leader="none" w:pos="6917"/>
              </w:tabs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REFERAT: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  <w:rtl w:val="0"/>
              </w:rPr>
              <w:tab/>
            </w:r>
          </w:p>
        </w:tc>
        <w:tc>
          <w:tcPr>
            <w:gridSpan w:val="2"/>
            <w:shd w:fill="808080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sz w:val="24"/>
                <w:szCs w:val="24"/>
                <w:rtl w:val="0"/>
              </w:rPr>
              <w:t xml:space="preserve">HANDLING / SUPPLERENDE: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ffffff"/>
                <w:rtl w:val="0"/>
              </w:rPr>
              <w:t xml:space="preserve"> </w:t>
            </w:r>
          </w:p>
        </w:tc>
        <w:tc>
          <w:tcPr>
            <w:shd w:fill="808080" w:val="clear"/>
          </w:tcPr>
          <w:p w:rsidR="00000000" w:rsidDel="00000000" w:rsidP="00000000" w:rsidRDefault="00000000" w:rsidRPr="00000000" w14:paraId="00000028">
            <w:pPr>
              <w:widowControl w:val="0"/>
              <w:ind w:left="720" w:firstLine="0"/>
              <w:rPr>
                <w:rFonts w:ascii="Calibri" w:cs="Calibri" w:eastAsia="Calibri" w:hAnsi="Calibri"/>
                <w:b w:val="1"/>
                <w:smallCaps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3) + 4) valg af ordstyrer og referent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Check-in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Nyt fra gruppen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[vores IMCC-arbejde siden sidst]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Gennemgås ikke mundtligt.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Andrea: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Kontakt m grønne grupper ift. Bevillingsloft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Møde m Helene re. Bevillingsloft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Online check-in med grønne grupper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Møde med Roskilde lokalbestyrelse x2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Møde med Katrine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Fået alle-mail ud om ny organisationskonsulent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Eva: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Delt kald til ungdomsdelegat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Sendt manglende referater til Sabine til at lægge op på websiden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Begyndende planlæggelse af julemiddag til sekretariatet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Helene: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Skrevet ud til grønne grupper ift. at stille op til landsbestyrelsen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Forretningsorden til hjemmeside, puljeansøgninger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Møde med økoansvarlige i lokalbestyrelser (reklame for GF + stille op)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Møde med grønne grupper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Møde med Andrea ang. bevillingsloft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PowerPoint og PR til GF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Zeinab: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Katrine: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Mail om GF til NAL, LAL og lokalbestyrelser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Kontakt Danhostel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Møde med Andrea og forperson IMCC Roskilde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Møde med Andrea 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Skrevet til Laura tidligere forperson om hun kan være ordstyrer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Svaret på mail fra ECSE gruppe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Louise: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Brev til datatilsynet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Brev til det faglige hus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Mail til medlemmer om GF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 GF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Andreas: 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Holdt møde med Økonomi, Program og logistik vdr. Budget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Snakket med Jo fra studenterhuset ifm. FINO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Skrevet med matematisk kantine til mad bekræftelse til Galla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Bekræftet budget for de sociale arrangementer 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Handlingspunkter fra sidste møde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Gennemgås ikke mundtligt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Punkt 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Roskilde + Køges fremtid 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Duf aflyste møde med Katrine og Helene om Lokalafdelinger. Finder dato i fremtiden.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Køge har skrevet mail om, at de gerne vil lukke, da de ikke har kunnet få gang i aktiviteter og medlemstilmeldelse.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Roskilde lokbest er også bekymret for aktiviteter og medlemmer i Roskilde.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 kan ikke komme videre med dette, før der er afholdt møde med DUF og Amanda er ansat - hvis hovedopgave er at understøtte lokbest. 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red"/>
                <w:rtl w:val="0"/>
              </w:rPr>
              <w:t xml:space="preserve">Katrine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ringer til Lotte fra Køge og snakker med Roskilde lok.best. med orientering om situationen.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Punkt 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Dokument med opgavebeskrivelse til Amanda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Andrea har udformet en god opgavebeskrivelse; fyldestgørende.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 vil gerne spise morgenmad med Amanda 1. November når hun starter; skrive til Carsten og høre om han vil med.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Ila. i morgen skal der indmeldes, hvis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red"/>
                <w:rtl w:val="0"/>
              </w:rPr>
              <w:t xml:space="preserve">nogen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har ændringer eller forslag.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Grønne grupper bevillingsloft: Foreløbig plan til 2025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Andrea og Helene vil ila. Måneden komme med en plan ift. Hvornår grønne kan søge så det bliver fair med det nye bevillingsloft. 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Andrea har været i kontakt med alle fra grønne grupper med information telefonisk.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 har sendt bekymring skrivelse til DUF styrelse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red"/>
                <w:rtl w:val="0"/>
              </w:rPr>
              <w:t xml:space="preserve">Helene og Andrea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sender plan på discord.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Input ang. merch fra lokalbestyrelser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Helene holdte møde med lokalbestyrelsers økoansvarlige, 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del forældet merch ifa. Flyers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har en fornemmelse af at der bliver købt meget merch de ikke kan bruge, da de ikke har nogen medbestemmelse i hvad der bliver købt ind.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Bestyrelsen planlægger et møde med Carsten om dette, til næste bestyrelsesmøde 1. Nov.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Puljeansøgninger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Førstehjælp fra folkeskoler i Aalborg søger om 1000 kr fra teknisk pulje. De vil opstarte samaritdelen af FF i Aalborg. 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Godkendes, alle stemmer for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Grøngruppe ansvarlige søger om penge til grøngruppe dag - frokost og forplejning 2250 kr. 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Godkendes, alle stemmer for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Transport og social times, Århus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Alle der er i århus fredag, tager ud og spiser sammen &lt;3 &lt;3 &lt;3 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Katrine booker overnatning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Punkt 11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Hvem siger hvad til GF - en masse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red"/>
                <w:rtl w:val="0"/>
              </w:rPr>
              <w:t xml:space="preserve">Louise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shd w:fill="434343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opdatere forretningsorden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red"/>
                <w:rtl w:val="0"/>
              </w:rPr>
              <w:t xml:space="preserve">Louise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skriver bestyrelsesberetning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red"/>
                <w:rtl w:val="0"/>
              </w:rPr>
              <w:t xml:space="preserve">Katrine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indhenter årsberetninger fra lokbest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red"/>
                <w:rtl w:val="0"/>
              </w:rPr>
              <w:t xml:space="preserve">Andrea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skriver til Abdul Karim om han vil være dirigent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Punkt 10. Vandaliseret tørretumbler til en der har levet lejlighed ud til exchange.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Andreas holder kontakt med medlemmer og ordner tilbageførsel af penge.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D0">
            <w:pPr>
              <w:spacing w:line="331.2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Arbejdsweekend </w:t>
            </w:r>
          </w:p>
          <w:p w:rsidR="00000000" w:rsidDel="00000000" w:rsidP="00000000" w:rsidRDefault="00000000" w:rsidRPr="00000000" w14:paraId="000000D1">
            <w:pPr>
              <w:spacing w:line="331.2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331.2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 er fredageftermiddag - og øl bagefter</w:t>
            </w:r>
          </w:p>
          <w:p w:rsidR="00000000" w:rsidDel="00000000" w:rsidP="00000000" w:rsidRDefault="00000000" w:rsidRPr="00000000" w14:paraId="000000D3">
            <w:pPr>
              <w:spacing w:line="331.2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 skal booke overlevering der.</w:t>
            </w:r>
          </w:p>
          <w:p w:rsidR="00000000" w:rsidDel="00000000" w:rsidP="00000000" w:rsidRDefault="00000000" w:rsidRPr="00000000" w14:paraId="000000D4">
            <w:pPr>
              <w:spacing w:line="331.2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Ansvarlig for bestyrelsesupdate samt indhold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Kun for fysiske møder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Handlingspunkter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Orienteringspunkter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1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2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Orienteringspunkt 3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-438148</wp:posOffset>
          </wp:positionH>
          <wp:positionV relativeFrom="paragraph">
            <wp:posOffset>95252</wp:posOffset>
          </wp:positionV>
          <wp:extent cx="4217529" cy="125253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217529" cy="12525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Bestyrelsesmøde</w:t>
      <w:br w:type="textWrapping"/>
      <w:t xml:space="preserve">Landsbestyrelsen 2024</w:t>
    </w:r>
  </w:p>
  <w:p w:rsidR="00000000" w:rsidDel="00000000" w:rsidP="00000000" w:rsidRDefault="00000000" w:rsidRPr="00000000" w14:paraId="000001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sz w:val="28"/>
        <w:szCs w:val="28"/>
        <w:rtl w:val="0"/>
      </w:rPr>
      <w:t xml:space="preserve">Bestyrelsesmøde d. [07.10.2024]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rLPuiL0o75VezIIOZ1PMwHfWgA==">CgMxLjA4AHIhMTRXSko0QnZuMGdrV0REWXNPanYwQU53Rk92NGxPQU9a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