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1A" w:rsidRDefault="00AF051D">
      <w:pPr>
        <w:widowControl w:val="0"/>
      </w:pPr>
      <w:r>
        <w:pict>
          <v:rect id="_x0000_i1025" style="width:0;height:1.5pt" o:hralign="center" o:hrstd="t" o:hr="t" fillcolor="#a0a0a0" stroked="f"/>
        </w:pict>
      </w:r>
    </w:p>
    <w:tbl>
      <w:tblPr>
        <w:tblStyle w:val="a"/>
        <w:tblW w:w="11235" w:type="dxa"/>
        <w:tblInd w:w="-5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75"/>
        <w:gridCol w:w="1200"/>
        <w:gridCol w:w="3390"/>
        <w:gridCol w:w="240"/>
        <w:gridCol w:w="2325"/>
        <w:gridCol w:w="2505"/>
      </w:tblGrid>
      <w:tr w:rsidR="00FF7D1A">
        <w:trPr>
          <w:trHeight w:val="240"/>
        </w:trPr>
        <w:tc>
          <w:tcPr>
            <w:tcW w:w="11235" w:type="dxa"/>
            <w:gridSpan w:val="6"/>
            <w:shd w:val="clear" w:color="auto" w:fill="000000"/>
          </w:tcPr>
          <w:p w:rsidR="00FF7D1A" w:rsidRDefault="00AF051D">
            <w:pPr>
              <w:widowControl w:val="0"/>
              <w:spacing w:line="240" w:lineRule="auto"/>
              <w:rPr>
                <w:rFonts w:ascii="Proxima Nova" w:eastAsia="Proxima Nova" w:hAnsi="Proxima Nova" w:cs="Proxima Nova"/>
                <w:b/>
                <w:smallCaps/>
                <w:color w:val="FFFFFF"/>
                <w:sz w:val="24"/>
                <w:szCs w:val="24"/>
              </w:rPr>
            </w:pPr>
            <w:r>
              <w:rPr>
                <w:rFonts w:ascii="Proxima Nova" w:eastAsia="Proxima Nova" w:hAnsi="Proxima Nova" w:cs="Proxima Nova"/>
                <w:b/>
                <w:smallCaps/>
                <w:color w:val="FFFFFF"/>
                <w:sz w:val="24"/>
                <w:szCs w:val="24"/>
              </w:rPr>
              <w:t>FORMALIA:</w:t>
            </w:r>
          </w:p>
        </w:tc>
      </w:tr>
      <w:tr w:rsidR="00FF7D1A">
        <w:trPr>
          <w:trHeight w:val="240"/>
        </w:trPr>
        <w:tc>
          <w:tcPr>
            <w:tcW w:w="8730" w:type="dxa"/>
            <w:gridSpan w:val="5"/>
            <w:shd w:val="clear" w:color="auto" w:fill="FFFFFF"/>
          </w:tcPr>
          <w:p w:rsidR="00FF7D1A" w:rsidRDefault="00AF051D">
            <w:pPr>
              <w:widowControl w:val="0"/>
              <w:tabs>
                <w:tab w:val="left" w:pos="1440"/>
              </w:tabs>
              <w:spacing w:line="240" w:lineRule="auto"/>
              <w:rPr>
                <w:rFonts w:ascii="Calibri" w:eastAsia="Calibri" w:hAnsi="Calibri" w:cs="Calibri"/>
              </w:rPr>
            </w:pPr>
            <w:r>
              <w:rPr>
                <w:rFonts w:ascii="Calibri" w:eastAsia="Calibri" w:hAnsi="Calibri" w:cs="Calibri"/>
                <w:b/>
              </w:rPr>
              <w:t xml:space="preserve">Hvor: </w:t>
            </w:r>
            <w:r>
              <w:rPr>
                <w:rFonts w:ascii="Calibri" w:eastAsia="Calibri" w:hAnsi="Calibri" w:cs="Calibri"/>
              </w:rPr>
              <w:t>Gadsbølle Skole, Fyn</w:t>
            </w:r>
          </w:p>
        </w:tc>
        <w:tc>
          <w:tcPr>
            <w:tcW w:w="2505" w:type="dxa"/>
            <w:shd w:val="clear" w:color="auto" w:fill="FFFFFF"/>
          </w:tcPr>
          <w:p w:rsidR="00FF7D1A" w:rsidRDefault="00FF7D1A">
            <w:pPr>
              <w:widowControl w:val="0"/>
              <w:rPr>
                <w:rFonts w:ascii="Calibri" w:eastAsia="Calibri" w:hAnsi="Calibri" w:cs="Calibri"/>
              </w:rPr>
            </w:pPr>
          </w:p>
        </w:tc>
      </w:tr>
      <w:tr w:rsidR="00FF7D1A">
        <w:trPr>
          <w:trHeight w:val="460"/>
        </w:trPr>
        <w:tc>
          <w:tcPr>
            <w:tcW w:w="1575" w:type="dxa"/>
            <w:shd w:val="clear" w:color="auto" w:fill="FFFFFF"/>
          </w:tcPr>
          <w:p w:rsidR="00FF7D1A" w:rsidRDefault="00AF051D">
            <w:pPr>
              <w:widowControl w:val="0"/>
              <w:spacing w:after="200" w:line="240" w:lineRule="auto"/>
              <w:rPr>
                <w:rFonts w:ascii="Calibri" w:eastAsia="Calibri" w:hAnsi="Calibri" w:cs="Calibri"/>
                <w:sz w:val="20"/>
                <w:szCs w:val="20"/>
              </w:rPr>
            </w:pPr>
            <w:r>
              <w:rPr>
                <w:rFonts w:ascii="Calibri" w:eastAsia="Calibri" w:hAnsi="Calibri" w:cs="Calibri"/>
                <w:b/>
                <w:sz w:val="20"/>
                <w:szCs w:val="20"/>
              </w:rPr>
              <w:t>Referent:</w:t>
            </w:r>
            <w:r>
              <w:rPr>
                <w:rFonts w:ascii="Calibri" w:eastAsia="Calibri" w:hAnsi="Calibri" w:cs="Calibri"/>
                <w:b/>
                <w:sz w:val="20"/>
                <w:szCs w:val="20"/>
              </w:rPr>
              <w:br/>
            </w:r>
            <w:r>
              <w:rPr>
                <w:rFonts w:ascii="Calibri" w:eastAsia="Calibri" w:hAnsi="Calibri" w:cs="Calibri"/>
                <w:sz w:val="20"/>
                <w:szCs w:val="20"/>
              </w:rPr>
              <w:t>Stine/Agnethe</w:t>
            </w:r>
          </w:p>
        </w:tc>
        <w:tc>
          <w:tcPr>
            <w:tcW w:w="1200" w:type="dxa"/>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Ordstyrer: </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Ida</w:t>
            </w:r>
          </w:p>
        </w:tc>
        <w:tc>
          <w:tcPr>
            <w:tcW w:w="3630" w:type="dxa"/>
            <w:gridSpan w:val="2"/>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Deltagere:</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Pelle, Jacob, Kamilla, Agnethe, Torsten, Ida, Stine</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(My på telefon til punkt 8, 10, 11, 12)</w:t>
            </w:r>
          </w:p>
        </w:tc>
        <w:tc>
          <w:tcPr>
            <w:tcW w:w="2325" w:type="dxa"/>
            <w:shd w:val="clear" w:color="auto" w:fill="FFFFFF"/>
          </w:tcPr>
          <w:p w:rsidR="00FF7D1A" w:rsidRDefault="00AF051D">
            <w:pPr>
              <w:widowControl w:val="0"/>
              <w:spacing w:line="240" w:lineRule="auto"/>
              <w:rPr>
                <w:rFonts w:ascii="Calibri" w:eastAsia="Calibri" w:hAnsi="Calibri" w:cs="Calibri"/>
                <w:b/>
              </w:rPr>
            </w:pPr>
            <w:r>
              <w:rPr>
                <w:rFonts w:ascii="Calibri" w:eastAsia="Calibri" w:hAnsi="Calibri" w:cs="Calibri"/>
                <w:b/>
              </w:rPr>
              <w:t>Ikke tilstede:</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My</w:t>
            </w:r>
          </w:p>
        </w:tc>
        <w:tc>
          <w:tcPr>
            <w:tcW w:w="2505" w:type="dxa"/>
            <w:shd w:val="clear" w:color="auto" w:fill="FFFFFF"/>
          </w:tcPr>
          <w:p w:rsidR="00FF7D1A" w:rsidRDefault="00AF051D">
            <w:pPr>
              <w:widowControl w:val="0"/>
              <w:spacing w:line="240" w:lineRule="auto"/>
              <w:rPr>
                <w:rFonts w:ascii="Calibri" w:eastAsia="Calibri" w:hAnsi="Calibri" w:cs="Calibri"/>
              </w:rPr>
            </w:pPr>
            <w:r>
              <w:rPr>
                <w:rFonts w:ascii="Calibri" w:eastAsia="Calibri" w:hAnsi="Calibri" w:cs="Calibri"/>
                <w:b/>
              </w:rPr>
              <w:t>Tidsperspektiv for mødet:</w:t>
            </w:r>
            <w:r>
              <w:rPr>
                <w:rFonts w:ascii="Calibri" w:eastAsia="Calibri" w:hAnsi="Calibri" w:cs="Calibri"/>
              </w:rPr>
              <w:t xml:space="preserve"> 10 - 16</w:t>
            </w:r>
            <w:r>
              <w:rPr>
                <w:rFonts w:ascii="Calibri" w:eastAsia="Calibri" w:hAnsi="Calibri" w:cs="Calibri"/>
              </w:rPr>
              <w:br/>
            </w:r>
          </w:p>
        </w:tc>
      </w:tr>
      <w:tr w:rsidR="00FF7D1A">
        <w:trPr>
          <w:trHeight w:val="460"/>
        </w:trPr>
        <w:tc>
          <w:tcPr>
            <w:tcW w:w="6405" w:type="dxa"/>
            <w:gridSpan w:val="4"/>
            <w:shd w:val="clear" w:color="auto" w:fill="FFFFFF"/>
          </w:tcPr>
          <w:p w:rsidR="00FF7D1A" w:rsidRDefault="00AF051D">
            <w:pPr>
              <w:widowControl w:val="0"/>
              <w:spacing w:after="200" w:line="240" w:lineRule="auto"/>
              <w:rPr>
                <w:rFonts w:ascii="Calibri" w:eastAsia="Calibri" w:hAnsi="Calibri" w:cs="Calibri"/>
                <w:b/>
                <w:sz w:val="20"/>
                <w:szCs w:val="20"/>
              </w:rPr>
            </w:pPr>
            <w:r>
              <w:rPr>
                <w:rFonts w:ascii="Calibri" w:eastAsia="Calibri" w:hAnsi="Calibri" w:cs="Calibri"/>
                <w:b/>
                <w:sz w:val="20"/>
                <w:szCs w:val="20"/>
              </w:rPr>
              <w:t>1): Godkendelse af dagsorden:</w:t>
            </w:r>
          </w:p>
        </w:tc>
        <w:tc>
          <w:tcPr>
            <w:tcW w:w="4830" w:type="dxa"/>
            <w:gridSpan w:val="2"/>
            <w:shd w:val="clear" w:color="auto" w:fill="FFFFFF"/>
          </w:tcPr>
          <w:p w:rsidR="00FF7D1A" w:rsidRDefault="00AF051D">
            <w:pPr>
              <w:widowControl w:val="0"/>
              <w:spacing w:line="240" w:lineRule="auto"/>
              <w:rPr>
                <w:rFonts w:ascii="Calibri" w:eastAsia="Calibri" w:hAnsi="Calibri" w:cs="Calibri"/>
              </w:rPr>
            </w:pPr>
            <w:r>
              <w:rPr>
                <w:rFonts w:ascii="Calibri" w:eastAsia="Calibri" w:hAnsi="Calibri" w:cs="Calibri"/>
                <w:b/>
              </w:rPr>
              <w:t>Godkendt</w:t>
            </w:r>
          </w:p>
        </w:tc>
      </w:tr>
      <w:tr w:rsidR="00FF7D1A">
        <w:trPr>
          <w:trHeight w:val="460"/>
        </w:trPr>
        <w:tc>
          <w:tcPr>
            <w:tcW w:w="6405" w:type="dxa"/>
            <w:gridSpan w:val="4"/>
            <w:shd w:val="clear" w:color="auto" w:fill="FFFFFF"/>
          </w:tcPr>
          <w:p w:rsidR="00FF7D1A" w:rsidRDefault="00AF051D">
            <w:pPr>
              <w:widowControl w:val="0"/>
              <w:spacing w:after="200" w:line="240" w:lineRule="auto"/>
              <w:rPr>
                <w:rFonts w:ascii="Calibri" w:eastAsia="Calibri" w:hAnsi="Calibri" w:cs="Calibri"/>
                <w:b/>
                <w:sz w:val="20"/>
                <w:szCs w:val="20"/>
              </w:rPr>
            </w:pPr>
            <w:r>
              <w:rPr>
                <w:rFonts w:ascii="Calibri" w:eastAsia="Calibri" w:hAnsi="Calibri" w:cs="Calibri"/>
                <w:b/>
                <w:sz w:val="20"/>
                <w:szCs w:val="20"/>
              </w:rPr>
              <w:t>2): Godkendelse af referat fra sidste møde:</w:t>
            </w:r>
          </w:p>
        </w:tc>
        <w:tc>
          <w:tcPr>
            <w:tcW w:w="4830" w:type="dxa"/>
            <w:gridSpan w:val="2"/>
            <w:shd w:val="clear" w:color="auto" w:fill="FFFFFF"/>
          </w:tcPr>
          <w:p w:rsidR="00FF7D1A" w:rsidRDefault="00AF051D">
            <w:pPr>
              <w:widowControl w:val="0"/>
              <w:spacing w:line="240" w:lineRule="auto"/>
              <w:rPr>
                <w:rFonts w:ascii="Calibri" w:eastAsia="Calibri" w:hAnsi="Calibri" w:cs="Calibri"/>
              </w:rPr>
            </w:pPr>
            <w:r>
              <w:rPr>
                <w:rFonts w:ascii="Calibri" w:eastAsia="Calibri" w:hAnsi="Calibri" w:cs="Calibri"/>
                <w:b/>
              </w:rPr>
              <w:t>Godkendt</w:t>
            </w:r>
          </w:p>
        </w:tc>
      </w:tr>
      <w:tr w:rsidR="00FF7D1A">
        <w:trPr>
          <w:trHeight w:val="240"/>
        </w:trPr>
        <w:tc>
          <w:tcPr>
            <w:tcW w:w="6165" w:type="dxa"/>
            <w:gridSpan w:val="3"/>
            <w:shd w:val="clear" w:color="auto" w:fill="000000"/>
          </w:tcPr>
          <w:p w:rsidR="00FF7D1A" w:rsidRDefault="00AF051D">
            <w:pPr>
              <w:widowControl w:val="0"/>
              <w:tabs>
                <w:tab w:val="right" w:pos="6917"/>
              </w:tabs>
              <w:spacing w:line="240" w:lineRule="auto"/>
              <w:rPr>
                <w:rFonts w:ascii="Calibri" w:eastAsia="Calibri" w:hAnsi="Calibri" w:cs="Calibri"/>
                <w:b/>
                <w:smallCaps/>
                <w:sz w:val="20"/>
                <w:szCs w:val="20"/>
              </w:rPr>
            </w:pPr>
            <w:r>
              <w:rPr>
                <w:rFonts w:ascii="Calibri" w:eastAsia="Calibri" w:hAnsi="Calibri" w:cs="Calibri"/>
                <w:b/>
                <w:smallCaps/>
                <w:color w:val="FFFFFF"/>
                <w:sz w:val="24"/>
                <w:szCs w:val="24"/>
              </w:rPr>
              <w:t>REFERAT:</w:t>
            </w:r>
            <w:r>
              <w:rPr>
                <w:rFonts w:ascii="Calibri" w:eastAsia="Calibri" w:hAnsi="Calibri" w:cs="Calibri"/>
                <w:b/>
                <w:smallCaps/>
                <w:sz w:val="20"/>
                <w:szCs w:val="20"/>
              </w:rPr>
              <w:tab/>
            </w:r>
          </w:p>
        </w:tc>
        <w:tc>
          <w:tcPr>
            <w:tcW w:w="5070" w:type="dxa"/>
            <w:gridSpan w:val="3"/>
            <w:shd w:val="clear" w:color="auto" w:fill="808080"/>
          </w:tcPr>
          <w:p w:rsidR="00FF7D1A" w:rsidRDefault="00AF051D">
            <w:pPr>
              <w:widowControl w:val="0"/>
              <w:spacing w:line="240" w:lineRule="auto"/>
              <w:rPr>
                <w:rFonts w:ascii="Calibri" w:eastAsia="Calibri" w:hAnsi="Calibri" w:cs="Calibri"/>
                <w:b/>
                <w:smallCaps/>
                <w:color w:val="FFFFFF"/>
              </w:rPr>
            </w:pPr>
            <w:r>
              <w:rPr>
                <w:rFonts w:ascii="Calibri" w:eastAsia="Calibri" w:hAnsi="Calibri" w:cs="Calibri"/>
                <w:b/>
                <w:smallCaps/>
                <w:color w:val="FFFFFF"/>
                <w:sz w:val="24"/>
                <w:szCs w:val="24"/>
              </w:rPr>
              <w:t>HANDLING / SUPPLERENDE:</w:t>
            </w:r>
            <w:r>
              <w:rPr>
                <w:rFonts w:ascii="Calibri" w:eastAsia="Calibri" w:hAnsi="Calibri" w:cs="Calibri"/>
                <w:b/>
                <w:smallCaps/>
                <w:color w:val="FFFFFF"/>
              </w:rPr>
              <w:t xml:space="preserve"> </w:t>
            </w:r>
          </w:p>
        </w:tc>
      </w:tr>
      <w:tr w:rsidR="00FF7D1A">
        <w:trPr>
          <w:trHeight w:val="22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Siden sidst</w:t>
            </w:r>
            <w:r>
              <w:rPr>
                <w:rFonts w:ascii="Calibri" w:eastAsia="Calibri" w:hAnsi="Calibri" w:cs="Calibri"/>
                <w:sz w:val="20"/>
                <w:szCs w:val="20"/>
              </w:rPr>
              <w:t xml:space="preserve"> - hvor er vi? [</w:t>
            </w:r>
            <w:proofErr w:type="gramStart"/>
            <w:r>
              <w:rPr>
                <w:rFonts w:ascii="Calibri" w:eastAsia="Calibri" w:hAnsi="Calibri" w:cs="Calibri"/>
                <w:sz w:val="20"/>
                <w:szCs w:val="20"/>
              </w:rPr>
              <w:t>check</w:t>
            </w:r>
            <w:proofErr w:type="gramEnd"/>
            <w:r>
              <w:rPr>
                <w:rFonts w:ascii="Calibri" w:eastAsia="Calibri" w:hAnsi="Calibri" w:cs="Calibri"/>
                <w:sz w:val="20"/>
                <w:szCs w:val="20"/>
              </w:rPr>
              <w:t>-in]</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rPr>
            </w:pPr>
            <w:r>
              <w:rPr>
                <w:rFonts w:ascii="Calibri" w:eastAsia="Calibri" w:hAnsi="Calibri" w:cs="Calibri"/>
              </w:rPr>
              <w:t>Check-in udført</w:t>
            </w:r>
          </w:p>
        </w:tc>
      </w:tr>
      <w:tr w:rsidR="00FF7D1A">
        <w:trPr>
          <w:trHeight w:val="52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Nyt fra gruppen</w:t>
            </w:r>
            <w:r>
              <w:rPr>
                <w:rFonts w:ascii="Calibri" w:eastAsia="Calibri" w:hAnsi="Calibri" w:cs="Calibri"/>
                <w:sz w:val="20"/>
                <w:szCs w:val="20"/>
              </w:rPr>
              <w:t xml:space="preserve"> [vores IMCC-arbejde siden sidst]</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Ida</w:t>
            </w:r>
            <w:r>
              <w:rPr>
                <w:rFonts w:ascii="Calibri" w:eastAsia="Calibri" w:hAnsi="Calibri" w:cs="Calibri"/>
                <w:sz w:val="20"/>
                <w:szCs w:val="20"/>
              </w:rPr>
              <w:t>: Planlægning af Folkemødet herunder samtaler med eksterne (bl.a. Globalt Fokus). Budgetlægningsmøde i Esbjerg var godt. Rød gruppe-</w:t>
            </w:r>
            <w:proofErr w:type="spellStart"/>
            <w:r>
              <w:rPr>
                <w:rFonts w:ascii="Calibri" w:eastAsia="Calibri" w:hAnsi="Calibri" w:cs="Calibri"/>
                <w:sz w:val="20"/>
                <w:szCs w:val="20"/>
              </w:rPr>
              <w:t>hangout</w:t>
            </w:r>
            <w:proofErr w:type="spellEnd"/>
            <w:r>
              <w:rPr>
                <w:rFonts w:ascii="Calibri" w:eastAsia="Calibri" w:hAnsi="Calibri" w:cs="Calibri"/>
                <w:sz w:val="20"/>
                <w:szCs w:val="20"/>
              </w:rPr>
              <w:t xml:space="preserve"> med forberedelse af ILONA. Forberedelse af CSW, samt møder med tidligere delegerede Sarah </w:t>
            </w:r>
            <w:proofErr w:type="spellStart"/>
            <w:r>
              <w:rPr>
                <w:rFonts w:ascii="Calibri" w:eastAsia="Calibri" w:hAnsi="Calibri" w:cs="Calibri"/>
                <w:sz w:val="20"/>
                <w:szCs w:val="20"/>
              </w:rPr>
              <w:t>Chehri</w:t>
            </w:r>
            <w:proofErr w:type="spellEnd"/>
            <w:r>
              <w:rPr>
                <w:rFonts w:ascii="Calibri" w:eastAsia="Calibri" w:hAnsi="Calibri" w:cs="Calibri"/>
                <w:sz w:val="20"/>
                <w:szCs w:val="20"/>
              </w:rPr>
              <w:t xml:space="preserve">, Caroline Arnbjerg </w:t>
            </w:r>
            <w:r>
              <w:rPr>
                <w:rFonts w:ascii="Calibri" w:eastAsia="Calibri" w:hAnsi="Calibri" w:cs="Calibri"/>
                <w:sz w:val="20"/>
                <w:szCs w:val="20"/>
              </w:rPr>
              <w:t xml:space="preserve">og Anne-Sophie </w:t>
            </w:r>
            <w:proofErr w:type="spellStart"/>
            <w:r>
              <w:rPr>
                <w:rFonts w:ascii="Calibri" w:eastAsia="Calibri" w:hAnsi="Calibri" w:cs="Calibri"/>
                <w:sz w:val="20"/>
                <w:szCs w:val="20"/>
              </w:rPr>
              <w:t>Homøe</w:t>
            </w:r>
            <w:proofErr w:type="spellEnd"/>
            <w:r>
              <w:rPr>
                <w:rFonts w:ascii="Calibri" w:eastAsia="Calibri" w:hAnsi="Calibri" w:cs="Calibri"/>
                <w:sz w:val="20"/>
                <w:szCs w:val="20"/>
              </w:rPr>
              <w:t>.</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Kamilla</w:t>
            </w:r>
            <w:r>
              <w:rPr>
                <w:rFonts w:ascii="Calibri" w:eastAsia="Calibri" w:hAnsi="Calibri" w:cs="Calibri"/>
                <w:sz w:val="20"/>
                <w:szCs w:val="20"/>
              </w:rPr>
              <w:t xml:space="preserve">: Planlægning af Folkemødet og forberedelser til March Meeting. Forberedelse af ILONA både praktisk, workshops og </w:t>
            </w:r>
            <w:proofErr w:type="spellStart"/>
            <w:r>
              <w:rPr>
                <w:rFonts w:ascii="Calibri" w:eastAsia="Calibri" w:hAnsi="Calibri" w:cs="Calibri"/>
                <w:sz w:val="20"/>
                <w:szCs w:val="20"/>
              </w:rPr>
              <w:t>pre-hangout</w:t>
            </w:r>
            <w:proofErr w:type="spellEnd"/>
            <w:r>
              <w:rPr>
                <w:rFonts w:ascii="Calibri" w:eastAsia="Calibri" w:hAnsi="Calibri" w:cs="Calibri"/>
                <w:sz w:val="20"/>
                <w:szCs w:val="20"/>
              </w:rPr>
              <w:t xml:space="preserve"> med gul gruppe. Samarbejdsaftale med </w:t>
            </w:r>
            <w:proofErr w:type="spellStart"/>
            <w:r>
              <w:rPr>
                <w:rFonts w:ascii="Calibri" w:eastAsia="Calibri" w:hAnsi="Calibri" w:cs="Calibri"/>
                <w:sz w:val="20"/>
                <w:szCs w:val="20"/>
              </w:rPr>
              <w:t>KostMo</w:t>
            </w:r>
            <w:proofErr w:type="spellEnd"/>
            <w:r>
              <w:rPr>
                <w:rFonts w:ascii="Calibri" w:eastAsia="Calibri" w:hAnsi="Calibri" w:cs="Calibri"/>
                <w:sz w:val="20"/>
                <w:szCs w:val="20"/>
              </w:rPr>
              <w:t xml:space="preserve"> og Aalborg LB.</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Agnethe</w:t>
            </w:r>
            <w:r>
              <w:rPr>
                <w:rFonts w:ascii="Calibri" w:eastAsia="Calibri" w:hAnsi="Calibri" w:cs="Calibri"/>
                <w:sz w:val="20"/>
                <w:szCs w:val="20"/>
              </w:rPr>
              <w:t>: Budgetlægningsmøde med Esbjerg Lokalbestyrelse, møde om finansiering til Grønt Seminar, Samarbejdsaftaler med Ashipti</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forberedelse af økonomioplæg til ILONA, kontakt til kritisk revisorer.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Jacob</w:t>
            </w:r>
            <w:r>
              <w:rPr>
                <w:rFonts w:ascii="Calibri" w:eastAsia="Calibri" w:hAnsi="Calibri" w:cs="Calibri"/>
                <w:sz w:val="20"/>
                <w:szCs w:val="20"/>
              </w:rPr>
              <w:t>: Bestyrelsesweekend med Aarhus LB om målsætning i 2018,</w:t>
            </w:r>
            <w:r>
              <w:rPr>
                <w:rFonts w:ascii="Calibri" w:eastAsia="Calibri" w:hAnsi="Calibri" w:cs="Calibri"/>
                <w:sz w:val="20"/>
                <w:szCs w:val="20"/>
              </w:rPr>
              <w:t xml:space="preserve"> samarbejdsaftale med Nordisk Præklinik, forberedt ILONA.</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Pelle</w:t>
            </w:r>
            <w:r>
              <w:rPr>
                <w:rFonts w:ascii="Calibri" w:eastAsia="Calibri" w:hAnsi="Calibri" w:cs="Calibri"/>
                <w:sz w:val="20"/>
                <w:szCs w:val="20"/>
              </w:rPr>
              <w:t xml:space="preserve">: Kontakt til FINO-arrangører, nyvalgte AMR- og A2M-ansvarliger, forberedelser til </w:t>
            </w:r>
            <w:proofErr w:type="spellStart"/>
            <w:r>
              <w:rPr>
                <w:rFonts w:ascii="Calibri" w:eastAsia="Calibri" w:hAnsi="Calibri" w:cs="Calibri"/>
                <w:sz w:val="20"/>
                <w:szCs w:val="20"/>
              </w:rPr>
              <w:t>IFMSA’s</w:t>
            </w:r>
            <w:proofErr w:type="spellEnd"/>
            <w:r>
              <w:rPr>
                <w:rFonts w:ascii="Calibri" w:eastAsia="Calibri" w:hAnsi="Calibri" w:cs="Calibri"/>
                <w:sz w:val="20"/>
                <w:szCs w:val="20"/>
              </w:rPr>
              <w:t xml:space="preserve"> March Meeting (Registrering, delegationsforberedelse, udskiftning, møder m. FADL samt medlemslande). </w:t>
            </w:r>
            <w:r>
              <w:rPr>
                <w:rFonts w:ascii="Calibri" w:eastAsia="Calibri" w:hAnsi="Calibri" w:cs="Calibri"/>
                <w:sz w:val="20"/>
                <w:szCs w:val="20"/>
              </w:rPr>
              <w:t>Udfyldelse af den halvårlige NMO Report. Kontakt til Nina (</w:t>
            </w:r>
            <w:proofErr w:type="spellStart"/>
            <w:r>
              <w:rPr>
                <w:rFonts w:ascii="Calibri" w:eastAsia="Calibri" w:hAnsi="Calibri" w:cs="Calibri"/>
                <w:sz w:val="20"/>
                <w:szCs w:val="20"/>
              </w:rPr>
              <w:t>sek</w:t>
            </w:r>
            <w:proofErr w:type="spellEnd"/>
            <w:r>
              <w:rPr>
                <w:rFonts w:ascii="Calibri" w:eastAsia="Calibri" w:hAnsi="Calibri" w:cs="Calibri"/>
                <w:sz w:val="20"/>
                <w:szCs w:val="20"/>
              </w:rPr>
              <w:t xml:space="preserve">) ang. WHA 2019. Kontakt til </w:t>
            </w:r>
            <w:proofErr w:type="spellStart"/>
            <w:r>
              <w:rPr>
                <w:rFonts w:ascii="Calibri" w:eastAsia="Calibri" w:hAnsi="Calibri" w:cs="Calibri"/>
                <w:sz w:val="20"/>
                <w:szCs w:val="20"/>
              </w:rPr>
              <w:t>ansøgere+udvalgt</w:t>
            </w:r>
            <w:proofErr w:type="spellEnd"/>
            <w:r>
              <w:rPr>
                <w:rFonts w:ascii="Calibri" w:eastAsia="Calibri" w:hAnsi="Calibri" w:cs="Calibri"/>
                <w:sz w:val="20"/>
                <w:szCs w:val="20"/>
              </w:rPr>
              <w:t xml:space="preserve"> delegation til </w:t>
            </w:r>
            <w:proofErr w:type="spellStart"/>
            <w:r>
              <w:rPr>
                <w:rFonts w:ascii="Calibri" w:eastAsia="Calibri" w:hAnsi="Calibri" w:cs="Calibri"/>
                <w:sz w:val="20"/>
                <w:szCs w:val="20"/>
              </w:rPr>
              <w:t>EuRegMe</w:t>
            </w:r>
            <w:proofErr w:type="spellEnd"/>
            <w:r>
              <w:rPr>
                <w:rFonts w:ascii="Calibri" w:eastAsia="Calibri" w:hAnsi="Calibri" w:cs="Calibri"/>
                <w:sz w:val="20"/>
                <w:szCs w:val="20"/>
              </w:rPr>
              <w:t xml:space="preserve"> samt registreringsprocedurer til dette. Kontakt med Carsten ang. Internationale udgifter i 2017 samt budgetopfølgning for 201</w:t>
            </w:r>
            <w:r>
              <w:rPr>
                <w:rFonts w:ascii="Calibri" w:eastAsia="Calibri" w:hAnsi="Calibri" w:cs="Calibri"/>
                <w:sz w:val="20"/>
                <w:szCs w:val="20"/>
              </w:rPr>
              <w:t xml:space="preserve">8. Inputs til </w:t>
            </w:r>
            <w:proofErr w:type="spellStart"/>
            <w:r>
              <w:rPr>
                <w:rFonts w:ascii="Calibri" w:eastAsia="Calibri" w:hAnsi="Calibri" w:cs="Calibri"/>
                <w:sz w:val="20"/>
                <w:szCs w:val="20"/>
              </w:rPr>
              <w:t>EPHA’s</w:t>
            </w:r>
            <w:proofErr w:type="spellEnd"/>
            <w:r>
              <w:rPr>
                <w:rFonts w:ascii="Calibri" w:eastAsia="Calibri" w:hAnsi="Calibri" w:cs="Calibri"/>
                <w:sz w:val="20"/>
                <w:szCs w:val="20"/>
              </w:rPr>
              <w:t xml:space="preserve"> arbejde og dagsordener til kommende møder. Desuden KU/Global Health-arrangement.  Forberedelse af ILONA.</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Torsten</w:t>
            </w:r>
            <w:r>
              <w:rPr>
                <w:rFonts w:ascii="Calibri" w:eastAsia="Calibri" w:hAnsi="Calibri" w:cs="Calibri"/>
                <w:sz w:val="20"/>
                <w:szCs w:val="20"/>
              </w:rPr>
              <w:t>: Har læst op på procedurer i organisationen og deadlines. Har diskuteret sekretariat/personale med Mikael. Desuden dannet</w:t>
            </w:r>
            <w:r>
              <w:rPr>
                <w:rFonts w:ascii="Calibri" w:eastAsia="Calibri" w:hAnsi="Calibri" w:cs="Calibri"/>
                <w:sz w:val="20"/>
                <w:szCs w:val="20"/>
              </w:rPr>
              <w:t xml:space="preserve"> sig overblik over lokalesituationen i Studenterhuset i København. Møde med kommunikationsudvalget. Forberedt sig til at være dirigent til </w:t>
            </w:r>
            <w:proofErr w:type="spellStart"/>
            <w:r>
              <w:rPr>
                <w:rFonts w:ascii="Calibri" w:eastAsia="Calibri" w:hAnsi="Calibri" w:cs="Calibri"/>
                <w:sz w:val="20"/>
                <w:szCs w:val="20"/>
              </w:rPr>
              <w:t>IFMSA’s</w:t>
            </w:r>
            <w:proofErr w:type="spellEnd"/>
            <w:r>
              <w:rPr>
                <w:rFonts w:ascii="Calibri" w:eastAsia="Calibri" w:hAnsi="Calibri" w:cs="Calibri"/>
                <w:sz w:val="20"/>
                <w:szCs w:val="20"/>
              </w:rPr>
              <w:t xml:space="preserve"> generalforsamling i Egypten.</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u w:val="single"/>
              </w:rPr>
              <w:t>Stine</w:t>
            </w:r>
            <w:r>
              <w:rPr>
                <w:rFonts w:ascii="Calibri" w:eastAsia="Calibri" w:hAnsi="Calibri" w:cs="Calibri"/>
                <w:sz w:val="20"/>
                <w:szCs w:val="20"/>
              </w:rPr>
              <w:t xml:space="preserve">: Planlægning af Folkemødet, afholdt Do No Harm-workshop for tre </w:t>
            </w:r>
            <w:r>
              <w:rPr>
                <w:rFonts w:ascii="Calibri" w:eastAsia="Calibri" w:hAnsi="Calibri" w:cs="Calibri"/>
                <w:sz w:val="20"/>
                <w:szCs w:val="20"/>
              </w:rPr>
              <w:lastRenderedPageBreak/>
              <w:t>aktivitet</w:t>
            </w:r>
            <w:r>
              <w:rPr>
                <w:rFonts w:ascii="Calibri" w:eastAsia="Calibri" w:hAnsi="Calibri" w:cs="Calibri"/>
                <w:sz w:val="20"/>
                <w:szCs w:val="20"/>
              </w:rPr>
              <w:t>sgrupper, opstartsmøder om Grøn Undervisning i København. Deltaget i møde i Sundhedsnetværket.</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Skriv ind i DUF-dokumentationsark. | Gennemført.</w:t>
            </w:r>
          </w:p>
        </w:tc>
      </w:tr>
      <w:tr w:rsidR="00FF7D1A">
        <w:trPr>
          <w:trHeight w:val="5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Opdateringer fra sekretariatet</w:t>
            </w:r>
          </w:p>
          <w:p w:rsidR="00FF7D1A" w:rsidRDefault="00AF051D">
            <w:pPr>
              <w:widowControl w:val="0"/>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t>Camilla, kommunikationsmedarbejder i Aarhus, har valgt at opsige sin stilling pr</w:t>
            </w:r>
            <w:r>
              <w:rPr>
                <w:rFonts w:ascii="Calibri" w:eastAsia="Calibri" w:hAnsi="Calibri" w:cs="Calibri"/>
                <w:sz w:val="20"/>
                <w:szCs w:val="20"/>
              </w:rPr>
              <w:t xml:space="preserve"> 30. </w:t>
            </w:r>
            <w:proofErr w:type="gramStart"/>
            <w:r>
              <w:rPr>
                <w:rFonts w:ascii="Calibri" w:eastAsia="Calibri" w:hAnsi="Calibri" w:cs="Calibri"/>
                <w:sz w:val="20"/>
                <w:szCs w:val="20"/>
              </w:rPr>
              <w:t>Marts</w:t>
            </w:r>
            <w:proofErr w:type="gramEnd"/>
            <w:r>
              <w:rPr>
                <w:rFonts w:ascii="Calibri" w:eastAsia="Calibri" w:hAnsi="Calibri" w:cs="Calibri"/>
                <w:sz w:val="20"/>
                <w:szCs w:val="20"/>
              </w:rPr>
              <w:t>. Der er afholdt møde mellem Mikael og Camilla, og forløb planlagt i fællesskab herfra.</w:t>
            </w:r>
          </w:p>
          <w:p w:rsidR="00FF7D1A" w:rsidRDefault="00AF051D">
            <w:pPr>
              <w:widowControl w:val="0"/>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t>Vi afventer stadig svar fra Tipsungdomsnævnet ift. klagesag ved DUF.</w:t>
            </w:r>
          </w:p>
          <w:p w:rsidR="00FF7D1A" w:rsidRDefault="00AF051D">
            <w:pPr>
              <w:widowControl w:val="0"/>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Sekretariatet er ved at tilpasse sig den nye persondataforordning, der træder i kraft pr </w:t>
            </w:r>
            <w:r>
              <w:rPr>
                <w:rFonts w:ascii="Calibri" w:eastAsia="Calibri" w:hAnsi="Calibri" w:cs="Calibri"/>
                <w:sz w:val="20"/>
                <w:szCs w:val="20"/>
              </w:rPr>
              <w:t>25. maj.</w:t>
            </w:r>
          </w:p>
          <w:p w:rsidR="00FF7D1A" w:rsidRDefault="00AF051D">
            <w:pPr>
              <w:widowControl w:val="0"/>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Sekretariatet er </w:t>
            </w:r>
            <w:proofErr w:type="spellStart"/>
            <w:r>
              <w:rPr>
                <w:rFonts w:ascii="Calibri" w:eastAsia="Calibri" w:hAnsi="Calibri" w:cs="Calibri"/>
                <w:sz w:val="20"/>
                <w:szCs w:val="20"/>
              </w:rPr>
              <w:t>igang</w:t>
            </w:r>
            <w:proofErr w:type="spellEnd"/>
            <w:r>
              <w:rPr>
                <w:rFonts w:ascii="Calibri" w:eastAsia="Calibri" w:hAnsi="Calibri" w:cs="Calibri"/>
                <w:sz w:val="20"/>
                <w:szCs w:val="20"/>
              </w:rPr>
              <w:t xml:space="preserve"> med at afholde samarbejdsaftaler med alle aktiviteter i samarbejde med Landsbestyrelsen.</w:t>
            </w:r>
          </w:p>
          <w:p w:rsidR="00FF7D1A" w:rsidRDefault="00FF7D1A">
            <w:pPr>
              <w:widowControl w:val="0"/>
              <w:numPr>
                <w:ilvl w:val="0"/>
                <w:numId w:val="2"/>
              </w:numPr>
              <w:spacing w:line="240" w:lineRule="auto"/>
              <w:contextualSpacing/>
              <w:rPr>
                <w:rFonts w:ascii="Calibri" w:eastAsia="Calibri" w:hAnsi="Calibri" w:cs="Calibri"/>
                <w:sz w:val="20"/>
                <w:szCs w:val="20"/>
              </w:rPr>
            </w:pP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tc>
      </w:tr>
      <w:tr w:rsidR="00FF7D1A">
        <w:trPr>
          <w:trHeight w:val="22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Handlingspunkter fra sidste møde</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Gennemført?</w:t>
            </w:r>
          </w:p>
        </w:tc>
      </w:tr>
      <w:tr w:rsidR="00FF7D1A">
        <w:trPr>
          <w:trHeight w:val="2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Indførsel af møde til DUF-rapportering [</w:t>
            </w:r>
            <w:r w:rsidRPr="00660A6B">
              <w:rPr>
                <w:rFonts w:ascii="Calibri" w:eastAsia="Calibri" w:hAnsi="Calibri" w:cs="Calibri"/>
                <w:color w:val="000000" w:themeColor="text1"/>
                <w:sz w:val="20"/>
                <w:szCs w:val="20"/>
              </w:rPr>
              <w:t>skema</w:t>
            </w:r>
            <w:r>
              <w:rPr>
                <w:rFonts w:ascii="Calibri" w:eastAsia="Calibri" w:hAnsi="Calibri" w:cs="Calibri"/>
                <w:b/>
                <w:sz w:val="20"/>
                <w:szCs w:val="20"/>
              </w:rPr>
              <w:t>]</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Gennemført?</w:t>
            </w:r>
          </w:p>
        </w:tc>
      </w:tr>
      <w:tr w:rsidR="00FF7D1A">
        <w:trPr>
          <w:trHeight w:val="3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3. Puljer:</w:t>
            </w:r>
          </w:p>
          <w:p w:rsidR="00FF7D1A" w:rsidRDefault="00AF051D">
            <w:pPr>
              <w:widowControl w:val="0"/>
              <w:numPr>
                <w:ilvl w:val="0"/>
                <w:numId w:val="1"/>
              </w:numPr>
              <w:spacing w:line="240" w:lineRule="auto"/>
              <w:contextualSpacing/>
              <w:rPr>
                <w:rFonts w:ascii="Calibri" w:eastAsia="Calibri" w:hAnsi="Calibri" w:cs="Calibri"/>
                <w:sz w:val="20"/>
                <w:szCs w:val="20"/>
              </w:rPr>
            </w:pPr>
            <w:r>
              <w:rPr>
                <w:rFonts w:ascii="Calibri" w:eastAsia="Calibri" w:hAnsi="Calibri" w:cs="Calibri"/>
                <w:sz w:val="20"/>
                <w:szCs w:val="20"/>
              </w:rPr>
              <w:t>Gennemgang af indkomne puljeansøgninger</w:t>
            </w:r>
          </w:p>
          <w:p w:rsidR="00FF7D1A" w:rsidRDefault="00AF051D">
            <w:pPr>
              <w:widowControl w:val="0"/>
              <w:numPr>
                <w:ilvl w:val="0"/>
                <w:numId w:val="1"/>
              </w:numPr>
              <w:spacing w:line="240" w:lineRule="auto"/>
              <w:contextualSpacing/>
              <w:rPr>
                <w:rFonts w:ascii="Calibri" w:eastAsia="Calibri" w:hAnsi="Calibri" w:cs="Calibri"/>
                <w:sz w:val="20"/>
                <w:szCs w:val="20"/>
              </w:rPr>
            </w:pPr>
            <w:r>
              <w:rPr>
                <w:rFonts w:ascii="Calibri" w:eastAsia="Calibri" w:hAnsi="Calibri" w:cs="Calibri"/>
                <w:sz w:val="20"/>
                <w:szCs w:val="20"/>
              </w:rPr>
              <w:t>Orientering om nyt dokument til at sende Puljereferencer til Bogholder</w:t>
            </w:r>
          </w:p>
          <w:p w:rsidR="00FF7D1A" w:rsidRDefault="00AF051D">
            <w:pPr>
              <w:widowControl w:val="0"/>
              <w:numPr>
                <w:ilvl w:val="0"/>
                <w:numId w:val="1"/>
              </w:numPr>
              <w:spacing w:line="240" w:lineRule="auto"/>
              <w:contextualSpacing/>
              <w:rPr>
                <w:rFonts w:ascii="Calibri" w:eastAsia="Calibri" w:hAnsi="Calibri" w:cs="Calibri"/>
                <w:sz w:val="20"/>
                <w:szCs w:val="20"/>
              </w:rPr>
            </w:pPr>
            <w:r>
              <w:rPr>
                <w:rFonts w:ascii="Calibri" w:eastAsia="Calibri" w:hAnsi="Calibri" w:cs="Calibri"/>
                <w:sz w:val="20"/>
                <w:szCs w:val="20"/>
              </w:rPr>
              <w:t>Diskussion af udkast til beskrivelse af Rekrutteringspuljen</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Ad 1) </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Kristine Valeur (NAL i Bamsehospitalet) har søgt 1.492 kr. fra Nationale Aktivitetslederes Transportpulje til at besø</w:t>
            </w:r>
            <w:r>
              <w:rPr>
                <w:rFonts w:ascii="Calibri" w:eastAsia="Calibri" w:hAnsi="Calibri" w:cs="Calibri"/>
                <w:sz w:val="20"/>
                <w:szCs w:val="20"/>
              </w:rPr>
              <w:t xml:space="preserve">ge lokalafdelinger i Aarhus, Aalborg, Esbjerg og Odense. </w:t>
            </w:r>
            <w:r>
              <w:rPr>
                <w:rFonts w:ascii="Calibri" w:eastAsia="Calibri" w:hAnsi="Calibri" w:cs="Calibri"/>
                <w:b/>
                <w:sz w:val="20"/>
                <w:szCs w:val="20"/>
              </w:rPr>
              <w:t>Halvdelen af beløbet bevilliges</w:t>
            </w:r>
            <w:r>
              <w:rPr>
                <w:rFonts w:ascii="Calibri" w:eastAsia="Calibri" w:hAnsi="Calibri" w:cs="Calibri"/>
                <w:sz w:val="20"/>
                <w:szCs w:val="20"/>
              </w:rPr>
              <w:t>, da der kun er 8000 kr. i puljen, med opfordring om at anvende billigere transportmuligheder.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Stine Vest har søgt 765,60 kr. Fra puljen til Samarbejde på Tværs af Akt</w:t>
            </w:r>
            <w:r>
              <w:rPr>
                <w:rFonts w:ascii="Calibri" w:eastAsia="Calibri" w:hAnsi="Calibri" w:cs="Calibri"/>
                <w:sz w:val="20"/>
                <w:szCs w:val="20"/>
              </w:rPr>
              <w:t>iviteter til opstart af Grøn Undervisning i København. Der søges penge til transport af én person mellem Aarhus og København samt 300 kr. Til forplejning.</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Der </w:t>
            </w:r>
            <w:r>
              <w:rPr>
                <w:rFonts w:ascii="Calibri" w:eastAsia="Calibri" w:hAnsi="Calibri" w:cs="Calibri"/>
                <w:b/>
                <w:sz w:val="20"/>
                <w:szCs w:val="20"/>
              </w:rPr>
              <w:t>bevilliges 465,60 kr.</w:t>
            </w:r>
            <w:r>
              <w:rPr>
                <w:rFonts w:ascii="Calibri" w:eastAsia="Calibri" w:hAnsi="Calibri" w:cs="Calibri"/>
                <w:sz w:val="20"/>
                <w:szCs w:val="20"/>
              </w:rPr>
              <w:t xml:space="preserve"> Til transport og opfordres til at anvende billigere transportmuligheder end</w:t>
            </w:r>
            <w:r>
              <w:rPr>
                <w:rFonts w:ascii="Calibri" w:eastAsia="Calibri" w:hAnsi="Calibri" w:cs="Calibri"/>
                <w:sz w:val="20"/>
                <w:szCs w:val="20"/>
              </w:rPr>
              <w:t xml:space="preserve"> tog.</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Olivia </w:t>
            </w:r>
            <w:proofErr w:type="spellStart"/>
            <w:r>
              <w:rPr>
                <w:rFonts w:ascii="Calibri" w:eastAsia="Calibri" w:hAnsi="Calibri" w:cs="Calibri"/>
                <w:sz w:val="20"/>
                <w:szCs w:val="20"/>
              </w:rPr>
              <w:t>Oturai</w:t>
            </w:r>
            <w:proofErr w:type="spellEnd"/>
            <w:r>
              <w:rPr>
                <w:rFonts w:ascii="Calibri" w:eastAsia="Calibri" w:hAnsi="Calibri" w:cs="Calibri"/>
                <w:sz w:val="20"/>
                <w:szCs w:val="20"/>
              </w:rPr>
              <w:t xml:space="preserve"> (IMCC Global) har søgt 1.080 kr. Fra Initiativpuljen til at deltage i konferencen “</w:t>
            </w:r>
            <w:proofErr w:type="spellStart"/>
            <w:r>
              <w:rPr>
                <w:rFonts w:ascii="Calibri" w:eastAsia="Calibri" w:hAnsi="Calibri" w:cs="Calibri"/>
                <w:sz w:val="20"/>
                <w:szCs w:val="20"/>
              </w:rPr>
              <w:t>Thinking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Gender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Pre-Existing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Conditions</w:t>
            </w:r>
            <w:proofErr w:type="spellEnd"/>
            <w:r>
              <w:rPr>
                <w:rFonts w:ascii="Calibri" w:eastAsia="Calibri" w:hAnsi="Calibri" w:cs="Calibri"/>
                <w:sz w:val="20"/>
                <w:szCs w:val="20"/>
              </w:rPr>
              <w:t xml:space="preserve">”. Vi giver </w:t>
            </w:r>
            <w:r>
              <w:rPr>
                <w:rFonts w:ascii="Calibri" w:eastAsia="Calibri" w:hAnsi="Calibri" w:cs="Calibri"/>
                <w:b/>
                <w:sz w:val="20"/>
                <w:szCs w:val="20"/>
              </w:rPr>
              <w:t>afslag</w:t>
            </w:r>
            <w:r>
              <w:rPr>
                <w:rFonts w:ascii="Calibri" w:eastAsia="Calibri" w:hAnsi="Calibri" w:cs="Calibri"/>
                <w:sz w:val="20"/>
                <w:szCs w:val="20"/>
              </w:rPr>
              <w:t xml:space="preserve"> fordi vi ikke har nok oplysninger om, hvem der skal </w:t>
            </w:r>
            <w:proofErr w:type="spellStart"/>
            <w:r>
              <w:rPr>
                <w:rFonts w:ascii="Calibri" w:eastAsia="Calibri" w:hAnsi="Calibri" w:cs="Calibri"/>
                <w:sz w:val="20"/>
                <w:szCs w:val="20"/>
              </w:rPr>
              <w:t>networkes</w:t>
            </w:r>
            <w:proofErr w:type="spellEnd"/>
            <w:r>
              <w:rPr>
                <w:rFonts w:ascii="Calibri" w:eastAsia="Calibri" w:hAnsi="Calibri" w:cs="Calibri"/>
                <w:sz w:val="20"/>
                <w:szCs w:val="20"/>
              </w:rPr>
              <w:t xml:space="preserve"> med på konferencen og hvordan d</w:t>
            </w:r>
            <w:r>
              <w:rPr>
                <w:rFonts w:ascii="Calibri" w:eastAsia="Calibri" w:hAnsi="Calibri" w:cs="Calibri"/>
                <w:sz w:val="20"/>
                <w:szCs w:val="20"/>
              </w:rPr>
              <w:t xml:space="preserve">et kan bidrage til IMCC </w:t>
            </w:r>
            <w:proofErr w:type="spellStart"/>
            <w:r>
              <w:rPr>
                <w:rFonts w:ascii="Calibri" w:eastAsia="Calibri" w:hAnsi="Calibri" w:cs="Calibri"/>
                <w:sz w:val="20"/>
                <w:szCs w:val="20"/>
              </w:rPr>
              <w:t>Globals</w:t>
            </w:r>
            <w:proofErr w:type="spellEnd"/>
            <w:r>
              <w:rPr>
                <w:rFonts w:ascii="Calibri" w:eastAsia="Calibri" w:hAnsi="Calibri" w:cs="Calibri"/>
                <w:sz w:val="20"/>
                <w:szCs w:val="20"/>
              </w:rPr>
              <w:t xml:space="preserve"> arbejde. Der er mulighed for at sende en ny ansøgning med flere oplysninger, hvis de ønsker.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Theis Bock har søgt puljen til Samarbejde på tværs af aktiviteter om underskudsgaranti til Grønt Seminar. Vi </w:t>
            </w:r>
            <w:r>
              <w:rPr>
                <w:rFonts w:ascii="Calibri" w:eastAsia="Calibri" w:hAnsi="Calibri" w:cs="Calibri"/>
                <w:b/>
                <w:sz w:val="20"/>
                <w:szCs w:val="20"/>
              </w:rPr>
              <w:t xml:space="preserve">bevilliger </w:t>
            </w:r>
            <w:r>
              <w:rPr>
                <w:rFonts w:ascii="Calibri" w:eastAsia="Calibri" w:hAnsi="Calibri" w:cs="Calibri"/>
                <w:b/>
                <w:i/>
                <w:sz w:val="20"/>
                <w:szCs w:val="20"/>
              </w:rPr>
              <w:t>op til</w:t>
            </w:r>
            <w:r>
              <w:rPr>
                <w:rFonts w:ascii="Calibri" w:eastAsia="Calibri" w:hAnsi="Calibri" w:cs="Calibri"/>
                <w:b/>
                <w:sz w:val="20"/>
                <w:szCs w:val="20"/>
              </w:rPr>
              <w:t xml:space="preserve"> 5.0</w:t>
            </w:r>
            <w:r>
              <w:rPr>
                <w:rFonts w:ascii="Calibri" w:eastAsia="Calibri" w:hAnsi="Calibri" w:cs="Calibri"/>
                <w:b/>
                <w:sz w:val="20"/>
                <w:szCs w:val="20"/>
              </w:rPr>
              <w:t xml:space="preserve">00 </w:t>
            </w:r>
            <w:proofErr w:type="spellStart"/>
            <w:r>
              <w:rPr>
                <w:rFonts w:ascii="Calibri" w:eastAsia="Calibri" w:hAnsi="Calibri" w:cs="Calibri"/>
                <w:b/>
                <w:sz w:val="20"/>
                <w:szCs w:val="20"/>
              </w:rPr>
              <w:t>kr</w:t>
            </w:r>
            <w:proofErr w:type="spellEnd"/>
            <w:r>
              <w:rPr>
                <w:rFonts w:ascii="Calibri" w:eastAsia="Calibri" w:hAnsi="Calibri" w:cs="Calibri"/>
                <w:sz w:val="20"/>
                <w:szCs w:val="20"/>
              </w:rPr>
              <w:t>, men understreger vigtigheden af at begrænse udgifterne og fortsat søge midler.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Ad 2)</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Husk at skrive ind i dokumentet til Carsten, når vi laver puljebevillinger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Ad 3) Skubbes til næste møde, så vi kan nå at samle inputs på ILONA.</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Agnethe </w:t>
            </w:r>
            <w:r>
              <w:rPr>
                <w:rFonts w:ascii="Calibri" w:eastAsia="Calibri" w:hAnsi="Calibri" w:cs="Calibri"/>
                <w:sz w:val="20"/>
                <w:szCs w:val="20"/>
              </w:rPr>
              <w:t>kontakter</w:t>
            </w:r>
            <w:r>
              <w:rPr>
                <w:rFonts w:ascii="Calibri" w:eastAsia="Calibri" w:hAnsi="Calibri" w:cs="Calibri"/>
                <w:sz w:val="20"/>
                <w:szCs w:val="20"/>
              </w:rPr>
              <w:t xml:space="preserve"> Kristine, Stine og Theis.</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sz w:val="20"/>
                <w:szCs w:val="20"/>
              </w:rPr>
              <w:t xml:space="preserve">Stine </w:t>
            </w:r>
            <w:r>
              <w:rPr>
                <w:rFonts w:ascii="Calibri" w:eastAsia="Calibri" w:hAnsi="Calibri" w:cs="Calibri"/>
                <w:sz w:val="20"/>
                <w:szCs w:val="20"/>
              </w:rPr>
              <w:t>kontakter Olivia.</w:t>
            </w:r>
          </w:p>
        </w:tc>
      </w:tr>
      <w:tr w:rsidR="00FF7D1A">
        <w:trPr>
          <w:trHeight w:val="3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4. Indberetning af </w:t>
            </w:r>
            <w:r w:rsidRPr="00660A6B">
              <w:rPr>
                <w:rFonts w:ascii="Calibri" w:eastAsia="Calibri" w:hAnsi="Calibri" w:cs="Calibri"/>
                <w:color w:val="1155CC"/>
                <w:sz w:val="20"/>
                <w:szCs w:val="20"/>
              </w:rPr>
              <w:t>DUF-dokumentation</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Gennemført.</w:t>
            </w:r>
          </w:p>
        </w:tc>
      </w:tr>
      <w:tr w:rsidR="00FF7D1A">
        <w:trPr>
          <w:trHeight w:val="2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5. Fastlæggelse af dato for Generalforsamlingen 2018</w:t>
            </w:r>
          </w:p>
          <w:p w:rsidR="00FF7D1A" w:rsidRDefault="00AF051D">
            <w:pPr>
              <w:spacing w:line="331" w:lineRule="auto"/>
              <w:rPr>
                <w:rFonts w:ascii="Calibri" w:eastAsia="Calibri" w:hAnsi="Calibri" w:cs="Calibri"/>
                <w:sz w:val="20"/>
                <w:szCs w:val="20"/>
              </w:rPr>
            </w:pPr>
            <w:r>
              <w:rPr>
                <w:rFonts w:ascii="Calibri" w:eastAsia="Calibri" w:hAnsi="Calibri" w:cs="Calibri"/>
                <w:sz w:val="20"/>
                <w:szCs w:val="20"/>
              </w:rPr>
              <w:t xml:space="preserve">Enten den 26.-28. oktober eller den 9.-11. </w:t>
            </w:r>
            <w:proofErr w:type="gramStart"/>
            <w:r>
              <w:rPr>
                <w:rFonts w:ascii="Calibri" w:eastAsia="Calibri" w:hAnsi="Calibri" w:cs="Calibri"/>
                <w:sz w:val="20"/>
                <w:szCs w:val="20"/>
              </w:rPr>
              <w:t>November</w:t>
            </w:r>
            <w:proofErr w:type="gramEnd"/>
            <w:r>
              <w:rPr>
                <w:rFonts w:ascii="Calibri" w:eastAsia="Calibri" w:hAnsi="Calibri" w:cs="Calibri"/>
                <w:sz w:val="20"/>
                <w:szCs w:val="20"/>
              </w:rPr>
              <w:t xml:space="preserve">, hvor </w:t>
            </w:r>
            <w:proofErr w:type="spellStart"/>
            <w:r>
              <w:rPr>
                <w:rFonts w:ascii="Calibri" w:eastAsia="Calibri" w:hAnsi="Calibri" w:cs="Calibri"/>
                <w:sz w:val="20"/>
                <w:szCs w:val="20"/>
              </w:rPr>
              <w:t>Ankersminde</w:t>
            </w:r>
            <w:proofErr w:type="spellEnd"/>
            <w:r>
              <w:rPr>
                <w:rFonts w:ascii="Calibri" w:eastAsia="Calibri" w:hAnsi="Calibri" w:cs="Calibri"/>
                <w:sz w:val="20"/>
                <w:szCs w:val="20"/>
              </w:rPr>
              <w:t xml:space="preserve"> (Gadsbølle) er ledig.</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Vi tager kontakt til FINO arrangører og hører, hvorvidt de har lagt datoer endnu.</w:t>
            </w:r>
          </w:p>
        </w:tc>
      </w:tr>
      <w:tr w:rsidR="00FF7D1A">
        <w:trPr>
          <w:trHeight w:val="2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6. Gennemgang af handlingsplan-præsentation, ILONA program, og workshops. | Fælles koordinering af ILONA 18 [Alle - 60 minutter]</w:t>
            </w:r>
          </w:p>
          <w:p w:rsidR="00FF7D1A" w:rsidRDefault="00FF7D1A">
            <w:pPr>
              <w:widowControl w:val="0"/>
              <w:spacing w:line="240" w:lineRule="auto"/>
              <w:rPr>
                <w:rFonts w:ascii="Calibri" w:eastAsia="Calibri" w:hAnsi="Calibri" w:cs="Calibri"/>
                <w:sz w:val="20"/>
                <w:szCs w:val="20"/>
              </w:rPr>
            </w:pPr>
            <w:bookmarkStart w:id="0" w:name="_GoBack"/>
            <w:bookmarkEnd w:id="0"/>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Foretages efter endt bestyrelsesmøde</w:t>
            </w:r>
          </w:p>
        </w:tc>
      </w:tr>
      <w:tr w:rsidR="00FF7D1A">
        <w:trPr>
          <w:trHeight w:val="42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7. Ansøgninger til Folkemødet | [Alle - 20 minutter]</w:t>
            </w: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Først vurderes hvem fra bestyrelsen der skal deltage. Vi vælger Ida, Stine, Kamilla og My som ledere af delegationen. De skal internt fordele arbejdsopgaverne i forbindelse med Folkemødet.</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u w:val="single"/>
              </w:rPr>
              <w:t>Sexekspressen</w:t>
            </w:r>
            <w:r>
              <w:rPr>
                <w:rFonts w:ascii="Calibri" w:eastAsia="Calibri" w:hAnsi="Calibri" w:cs="Calibri"/>
                <w:sz w:val="20"/>
                <w:szCs w:val="20"/>
              </w:rPr>
              <w:t xml:space="preserve"> (7 pladser) - godkendt</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u w:val="single"/>
              </w:rPr>
              <w:t xml:space="preserve">IMCC </w:t>
            </w:r>
            <w:proofErr w:type="spellStart"/>
            <w:r>
              <w:rPr>
                <w:rFonts w:ascii="Calibri" w:eastAsia="Calibri" w:hAnsi="Calibri" w:cs="Calibri"/>
                <w:sz w:val="20"/>
                <w:szCs w:val="20"/>
                <w:u w:val="single"/>
              </w:rPr>
              <w:t>Palestine</w:t>
            </w:r>
            <w:proofErr w:type="spellEnd"/>
            <w:r>
              <w:rPr>
                <w:rFonts w:ascii="Calibri" w:eastAsia="Calibri" w:hAnsi="Calibri" w:cs="Calibri"/>
                <w:sz w:val="20"/>
                <w:szCs w:val="20"/>
              </w:rPr>
              <w:t xml:space="preserve"> - afslag på d</w:t>
            </w:r>
            <w:r>
              <w:rPr>
                <w:rFonts w:ascii="Calibri" w:eastAsia="Calibri" w:hAnsi="Calibri" w:cs="Calibri"/>
                <w:sz w:val="20"/>
                <w:szCs w:val="20"/>
              </w:rPr>
              <w:t>eres event ansøgning. Dog opfordrer vi til, at de i steder samarbejder med resten af grøn gruppe om Bæredygtig Udvikling samt selv at opsøge events om Israel-Palæstina-konflikten. De må snakke sammen med Grøn Gruppe om at få nogle af de 15 pladser.</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u w:val="single"/>
              </w:rPr>
              <w:t>Grøn G</w:t>
            </w:r>
            <w:r>
              <w:rPr>
                <w:rFonts w:ascii="Calibri" w:eastAsia="Calibri" w:hAnsi="Calibri" w:cs="Calibri"/>
                <w:sz w:val="20"/>
                <w:szCs w:val="20"/>
                <w:u w:val="single"/>
              </w:rPr>
              <w:t>ruppe</w:t>
            </w:r>
            <w:r>
              <w:rPr>
                <w:rFonts w:ascii="Calibri" w:eastAsia="Calibri" w:hAnsi="Calibri" w:cs="Calibri"/>
                <w:sz w:val="20"/>
                <w:szCs w:val="20"/>
              </w:rPr>
              <w:t xml:space="preserve"> (15 pladser) - godkendt med opfordring om at være </w:t>
            </w:r>
            <w:proofErr w:type="spellStart"/>
            <w:r>
              <w:rPr>
                <w:rFonts w:ascii="Calibri" w:eastAsia="Calibri" w:hAnsi="Calibri" w:cs="Calibri"/>
                <w:sz w:val="20"/>
                <w:szCs w:val="20"/>
              </w:rPr>
              <w:t>obs</w:t>
            </w:r>
            <w:proofErr w:type="spellEnd"/>
            <w:r>
              <w:rPr>
                <w:rFonts w:ascii="Calibri" w:eastAsia="Calibri" w:hAnsi="Calibri" w:cs="Calibri"/>
                <w:sz w:val="20"/>
                <w:szCs w:val="20"/>
              </w:rPr>
              <w:t xml:space="preserve"> på hvilken målgruppe de forsøger at ramme</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proofErr w:type="spellStart"/>
            <w:r>
              <w:rPr>
                <w:rFonts w:ascii="Calibri" w:eastAsia="Calibri" w:hAnsi="Calibri" w:cs="Calibri"/>
                <w:sz w:val="20"/>
                <w:szCs w:val="20"/>
                <w:u w:val="single"/>
              </w:rPr>
              <w:t>ens.sundhed</w:t>
            </w:r>
            <w:proofErr w:type="spellEnd"/>
            <w:r>
              <w:rPr>
                <w:rFonts w:ascii="Calibri" w:eastAsia="Calibri" w:hAnsi="Calibri" w:cs="Calibri"/>
                <w:sz w:val="20"/>
                <w:szCs w:val="20"/>
              </w:rPr>
              <w:t xml:space="preserve"> (4 pladser) - godkendt med opfordring om at være </w:t>
            </w:r>
            <w:proofErr w:type="spellStart"/>
            <w:r>
              <w:rPr>
                <w:rFonts w:ascii="Calibri" w:eastAsia="Calibri" w:hAnsi="Calibri" w:cs="Calibri"/>
                <w:sz w:val="20"/>
                <w:szCs w:val="20"/>
              </w:rPr>
              <w:t>obs</w:t>
            </w:r>
            <w:proofErr w:type="spellEnd"/>
            <w:r>
              <w:rPr>
                <w:rFonts w:ascii="Calibri" w:eastAsia="Calibri" w:hAnsi="Calibri" w:cs="Calibri"/>
                <w:sz w:val="20"/>
                <w:szCs w:val="20"/>
              </w:rPr>
              <w:t xml:space="preserve"> på hvilken målgruppe de forsøger at ramme</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u w:val="single"/>
              </w:rPr>
              <w:t>UAEM</w:t>
            </w:r>
            <w:r>
              <w:rPr>
                <w:rFonts w:ascii="Calibri" w:eastAsia="Calibri" w:hAnsi="Calibri" w:cs="Calibri"/>
                <w:sz w:val="20"/>
                <w:szCs w:val="20"/>
              </w:rPr>
              <w:t xml:space="preserve"> (8 pladser) - godkendt</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proofErr w:type="spellStart"/>
            <w:r>
              <w:rPr>
                <w:rFonts w:ascii="Calibri" w:eastAsia="Calibri" w:hAnsi="Calibri" w:cs="Calibri"/>
                <w:sz w:val="20"/>
                <w:szCs w:val="20"/>
                <w:u w:val="single"/>
              </w:rPr>
              <w:t>Donaid</w:t>
            </w:r>
            <w:proofErr w:type="spellEnd"/>
            <w:r>
              <w:rPr>
                <w:rFonts w:ascii="Calibri" w:eastAsia="Calibri" w:hAnsi="Calibri" w:cs="Calibri"/>
                <w:sz w:val="20"/>
                <w:szCs w:val="20"/>
              </w:rPr>
              <w:t xml:space="preserve"> (3 pladser) - har sendt ansøgningen fra sidste års Folkemøde i sidste øjeblik. De kontaktes af Kamilla </w:t>
            </w:r>
            <w:proofErr w:type="spellStart"/>
            <w:r>
              <w:rPr>
                <w:rFonts w:ascii="Calibri" w:eastAsia="Calibri" w:hAnsi="Calibri" w:cs="Calibri"/>
                <w:sz w:val="20"/>
                <w:szCs w:val="20"/>
              </w:rPr>
              <w:t>mhp</w:t>
            </w:r>
            <w:proofErr w:type="spellEnd"/>
            <w:r>
              <w:rPr>
                <w:rFonts w:ascii="Calibri" w:eastAsia="Calibri" w:hAnsi="Calibri" w:cs="Calibri"/>
                <w:sz w:val="20"/>
                <w:szCs w:val="20"/>
              </w:rPr>
              <w:t xml:space="preserve">. en dialog om, hvad </w:t>
            </w:r>
            <w:proofErr w:type="spellStart"/>
            <w:r>
              <w:rPr>
                <w:rFonts w:ascii="Calibri" w:eastAsia="Calibri" w:hAnsi="Calibri" w:cs="Calibri"/>
                <w:sz w:val="20"/>
                <w:szCs w:val="20"/>
              </w:rPr>
              <w:t>Donaid</w:t>
            </w:r>
            <w:proofErr w:type="spellEnd"/>
            <w:r>
              <w:rPr>
                <w:rFonts w:ascii="Calibri" w:eastAsia="Calibri" w:hAnsi="Calibri" w:cs="Calibri"/>
                <w:sz w:val="20"/>
                <w:szCs w:val="20"/>
              </w:rPr>
              <w:t xml:space="preserve"> har af muligheder. De må selv lave benarbejdet i forhold til at finde plads i telte, deltage i debatter, mv. da de ikke h</w:t>
            </w:r>
            <w:r>
              <w:rPr>
                <w:rFonts w:ascii="Calibri" w:eastAsia="Calibri" w:hAnsi="Calibri" w:cs="Calibri"/>
                <w:sz w:val="20"/>
                <w:szCs w:val="20"/>
              </w:rPr>
              <w:t>ar lavet en beskrivelse af deres idéer i tide.</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u w:val="single"/>
              </w:rPr>
              <w:t>Bamsehospitalet</w:t>
            </w:r>
            <w:r>
              <w:rPr>
                <w:rFonts w:ascii="Calibri" w:eastAsia="Calibri" w:hAnsi="Calibri" w:cs="Calibri"/>
                <w:sz w:val="20"/>
                <w:szCs w:val="20"/>
              </w:rPr>
              <w:t xml:space="preserve"> (6 pladser) - godkendt</w:t>
            </w:r>
          </w:p>
          <w:p w:rsidR="00FF7D1A" w:rsidRDefault="00FF7D1A">
            <w:pPr>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Stine</w:t>
            </w:r>
            <w:r>
              <w:rPr>
                <w:rFonts w:ascii="Calibri" w:eastAsia="Calibri" w:hAnsi="Calibri" w:cs="Calibri"/>
                <w:sz w:val="20"/>
                <w:szCs w:val="20"/>
              </w:rPr>
              <w:t xml:space="preserve">, </w:t>
            </w:r>
            <w:r>
              <w:rPr>
                <w:rFonts w:ascii="Calibri" w:eastAsia="Calibri" w:hAnsi="Calibri" w:cs="Calibri"/>
                <w:b/>
                <w:sz w:val="20"/>
                <w:szCs w:val="20"/>
              </w:rPr>
              <w:t xml:space="preserve">Ida, Kamilla </w:t>
            </w:r>
            <w:r>
              <w:rPr>
                <w:rFonts w:ascii="Calibri" w:eastAsia="Calibri" w:hAnsi="Calibri" w:cs="Calibri"/>
                <w:sz w:val="20"/>
                <w:szCs w:val="20"/>
              </w:rPr>
              <w:t xml:space="preserve">og </w:t>
            </w:r>
            <w:r>
              <w:rPr>
                <w:rFonts w:ascii="Calibri" w:eastAsia="Calibri" w:hAnsi="Calibri" w:cs="Calibri"/>
                <w:b/>
                <w:sz w:val="20"/>
                <w:szCs w:val="20"/>
              </w:rPr>
              <w:t xml:space="preserve">My </w:t>
            </w:r>
            <w:r>
              <w:rPr>
                <w:rFonts w:ascii="Calibri" w:eastAsia="Calibri" w:hAnsi="Calibri" w:cs="Calibri"/>
                <w:sz w:val="20"/>
                <w:szCs w:val="20"/>
              </w:rPr>
              <w:t>fordeler grupperne imellem sig og sender svar til ansøgerne.</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Kamilla </w:t>
            </w:r>
            <w:r>
              <w:rPr>
                <w:rFonts w:ascii="Calibri" w:eastAsia="Calibri" w:hAnsi="Calibri" w:cs="Calibri"/>
                <w:sz w:val="20"/>
                <w:szCs w:val="20"/>
              </w:rPr>
              <w:t xml:space="preserve">går i dialog med </w:t>
            </w:r>
            <w:proofErr w:type="spellStart"/>
            <w:r>
              <w:rPr>
                <w:rFonts w:ascii="Calibri" w:eastAsia="Calibri" w:hAnsi="Calibri" w:cs="Calibri"/>
                <w:sz w:val="20"/>
                <w:szCs w:val="20"/>
              </w:rPr>
              <w:t>Donaid</w:t>
            </w:r>
            <w:proofErr w:type="spellEnd"/>
            <w:r>
              <w:rPr>
                <w:rFonts w:ascii="Calibri" w:eastAsia="Calibri" w:hAnsi="Calibri" w:cs="Calibri"/>
                <w:sz w:val="20"/>
                <w:szCs w:val="20"/>
              </w:rPr>
              <w:t>.</w:t>
            </w:r>
          </w:p>
          <w:p w:rsidR="00FF7D1A" w:rsidRDefault="00FF7D1A">
            <w:pPr>
              <w:widowControl w:val="0"/>
              <w:spacing w:line="240" w:lineRule="auto"/>
              <w:rPr>
                <w:rFonts w:ascii="Calibri" w:eastAsia="Calibri" w:hAnsi="Calibri" w:cs="Calibri"/>
                <w:sz w:val="20"/>
                <w:szCs w:val="20"/>
              </w:rPr>
            </w:pPr>
          </w:p>
          <w:p w:rsidR="00FF7D1A" w:rsidRDefault="00FF7D1A">
            <w:pPr>
              <w:widowControl w:val="0"/>
              <w:spacing w:line="240" w:lineRule="auto"/>
              <w:rPr>
                <w:rFonts w:ascii="Calibri" w:eastAsia="Calibri" w:hAnsi="Calibri" w:cs="Calibri"/>
                <w:sz w:val="20"/>
                <w:szCs w:val="20"/>
              </w:rPr>
            </w:pP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Jacob vurderes inhabil, da han er med i ansø</w:t>
            </w:r>
            <w:r>
              <w:rPr>
                <w:rFonts w:ascii="Calibri" w:eastAsia="Calibri" w:hAnsi="Calibri" w:cs="Calibri"/>
                <w:sz w:val="20"/>
                <w:szCs w:val="20"/>
              </w:rPr>
              <w:t>gningen fra Sexekspressen</w:t>
            </w:r>
          </w:p>
        </w:tc>
      </w:tr>
      <w:tr w:rsidR="00FF7D1A">
        <w:trPr>
          <w:trHeight w:val="36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8. Forventningsafstemning </w:t>
            </w:r>
            <w:proofErr w:type="spellStart"/>
            <w:r>
              <w:rPr>
                <w:rFonts w:ascii="Calibri" w:eastAsia="Calibri" w:hAnsi="Calibri" w:cs="Calibri"/>
                <w:b/>
                <w:sz w:val="20"/>
                <w:szCs w:val="20"/>
              </w:rPr>
              <w:t>ift</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LB’s</w:t>
            </w:r>
            <w:proofErr w:type="spellEnd"/>
            <w:r>
              <w:rPr>
                <w:rFonts w:ascii="Calibri" w:eastAsia="Calibri" w:hAnsi="Calibri" w:cs="Calibri"/>
                <w:b/>
                <w:sz w:val="20"/>
                <w:szCs w:val="20"/>
              </w:rPr>
              <w:t xml:space="preserve"> rolle i 2018</w:t>
            </w: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 xml:space="preserve">My foreslår at de </w:t>
            </w:r>
            <w:proofErr w:type="spellStart"/>
            <w:r>
              <w:rPr>
                <w:rFonts w:ascii="Calibri" w:eastAsia="Calibri" w:hAnsi="Calibri" w:cs="Calibri"/>
                <w:sz w:val="20"/>
                <w:szCs w:val="20"/>
              </w:rPr>
              <w:t>byansvarlige</w:t>
            </w:r>
            <w:proofErr w:type="spellEnd"/>
            <w:r>
              <w:rPr>
                <w:rFonts w:ascii="Calibri" w:eastAsia="Calibri" w:hAnsi="Calibri" w:cs="Calibri"/>
                <w:sz w:val="20"/>
                <w:szCs w:val="20"/>
              </w:rPr>
              <w:t xml:space="preserve"> er med under lokalbestyrelsernes sparring på ILONA, når der skal diskuteres samarbejde mellem NB og LB. LB ønsker at få input fra NB til budgetpriorit</w:t>
            </w:r>
            <w:r>
              <w:rPr>
                <w:rFonts w:ascii="Calibri" w:eastAsia="Calibri" w:hAnsi="Calibri" w:cs="Calibri"/>
                <w:sz w:val="20"/>
                <w:szCs w:val="20"/>
              </w:rPr>
              <w:t>eringer for 2018 samt hvordan kommunikationen mellem NB og LB skal foretages. Her er forslagene fx medlem i Slack gruppe, månedlige hang-</w:t>
            </w:r>
            <w:proofErr w:type="spellStart"/>
            <w:r>
              <w:rPr>
                <w:rFonts w:ascii="Calibri" w:eastAsia="Calibri" w:hAnsi="Calibri" w:cs="Calibri"/>
                <w:sz w:val="20"/>
                <w:szCs w:val="20"/>
              </w:rPr>
              <w:t>outs</w:t>
            </w:r>
            <w:proofErr w:type="spellEnd"/>
            <w:r>
              <w:rPr>
                <w:rFonts w:ascii="Calibri" w:eastAsia="Calibri" w:hAnsi="Calibri" w:cs="Calibri"/>
                <w:sz w:val="20"/>
                <w:szCs w:val="20"/>
              </w:rPr>
              <w:t xml:space="preserve"> osv. LB ønsker mere klarhed omkring, hvordan de kan støtte op om </w:t>
            </w:r>
            <w:proofErr w:type="spellStart"/>
            <w:r>
              <w:rPr>
                <w:rFonts w:ascii="Calibri" w:eastAsia="Calibri" w:hAnsi="Calibri" w:cs="Calibri"/>
                <w:sz w:val="20"/>
                <w:szCs w:val="20"/>
              </w:rPr>
              <w:t>NBs</w:t>
            </w:r>
            <w:proofErr w:type="spellEnd"/>
            <w:r>
              <w:rPr>
                <w:rFonts w:ascii="Calibri" w:eastAsia="Calibri" w:hAnsi="Calibri" w:cs="Calibri"/>
                <w:sz w:val="20"/>
                <w:szCs w:val="20"/>
              </w:rPr>
              <w:t xml:space="preserve"> arbejde og aktivt bidrage til strategien for </w:t>
            </w:r>
            <w:r>
              <w:rPr>
                <w:rFonts w:ascii="Calibri" w:eastAsia="Calibri" w:hAnsi="Calibri" w:cs="Calibri"/>
                <w:sz w:val="20"/>
                <w:szCs w:val="20"/>
              </w:rPr>
              <w:t>2018.</w:t>
            </w:r>
          </w:p>
          <w:p w:rsidR="00FF7D1A" w:rsidRDefault="00FF7D1A">
            <w:pPr>
              <w:spacing w:line="240" w:lineRule="auto"/>
              <w:rPr>
                <w:rFonts w:ascii="Calibri" w:eastAsia="Calibri" w:hAnsi="Calibri" w:cs="Calibri"/>
                <w:sz w:val="20"/>
                <w:szCs w:val="20"/>
              </w:rPr>
            </w:pP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w:t>
            </w:r>
            <w:proofErr w:type="spellStart"/>
            <w:r>
              <w:rPr>
                <w:rFonts w:ascii="Calibri" w:eastAsia="Calibri" w:hAnsi="Calibri" w:cs="Calibri"/>
                <w:sz w:val="20"/>
                <w:szCs w:val="20"/>
              </w:rPr>
              <w:t>byansvarlige</w:t>
            </w:r>
            <w:proofErr w:type="spellEnd"/>
            <w:r>
              <w:rPr>
                <w:rFonts w:ascii="Calibri" w:eastAsia="Calibri" w:hAnsi="Calibri" w:cs="Calibri"/>
                <w:sz w:val="20"/>
                <w:szCs w:val="20"/>
              </w:rPr>
              <w:t xml:space="preserve"> fra NB deltager i lokalbestyrelsessessionen til ILONA.</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9. Opdatering fra Sundhedsnetværket </w:t>
            </w: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 xml:space="preserve">Stine har været til møde i Sundhedsnetværket (netværk af danske aktører som arbejder med international sundhed), der mødes månedligt. Vi har hele tiden været medlem, men vi har hidtil ikke udnyttet det. </w:t>
            </w:r>
            <w:r>
              <w:rPr>
                <w:rFonts w:ascii="Calibri" w:eastAsia="Calibri" w:hAnsi="Calibri" w:cs="Calibri"/>
                <w:sz w:val="20"/>
                <w:szCs w:val="20"/>
              </w:rPr>
              <w:lastRenderedPageBreak/>
              <w:t>Sundhedsnetværket har pt en bevilling fra Globalt Fok</w:t>
            </w:r>
            <w:r>
              <w:rPr>
                <w:rFonts w:ascii="Calibri" w:eastAsia="Calibri" w:hAnsi="Calibri" w:cs="Calibri"/>
                <w:sz w:val="20"/>
                <w:szCs w:val="20"/>
              </w:rPr>
              <w:t>us til kapacitetsopbygning ift. Verdensmålene.</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På mødet diskuterede de følgende:</w:t>
            </w:r>
          </w:p>
          <w:p w:rsidR="00FF7D1A" w:rsidRDefault="00AF051D">
            <w:pPr>
              <w:numPr>
                <w:ilvl w:val="0"/>
                <w:numId w:val="5"/>
              </w:numPr>
              <w:spacing w:line="240" w:lineRule="auto"/>
              <w:contextualSpacing/>
              <w:rPr>
                <w:rFonts w:ascii="Calibri" w:eastAsia="Calibri" w:hAnsi="Calibri" w:cs="Calibri"/>
                <w:sz w:val="20"/>
                <w:szCs w:val="20"/>
              </w:rPr>
            </w:pPr>
            <w:r>
              <w:rPr>
                <w:rFonts w:ascii="Calibri" w:eastAsia="Calibri" w:hAnsi="Calibri" w:cs="Calibri"/>
                <w:sz w:val="20"/>
                <w:szCs w:val="20"/>
              </w:rPr>
              <w:t>SDG-arbejdsgruppens arbejde med at lave en skyggerapport, der følger op på regeringens progression inden for SDG 3.</w:t>
            </w:r>
          </w:p>
          <w:p w:rsidR="00FF7D1A" w:rsidRDefault="00AF051D">
            <w:pPr>
              <w:numPr>
                <w:ilvl w:val="0"/>
                <w:numId w:val="5"/>
              </w:numPr>
              <w:spacing w:line="240" w:lineRule="auto"/>
              <w:contextualSpacing/>
              <w:rPr>
                <w:rFonts w:ascii="Calibri" w:eastAsia="Calibri" w:hAnsi="Calibri" w:cs="Calibri"/>
                <w:sz w:val="20"/>
                <w:szCs w:val="20"/>
              </w:rPr>
            </w:pPr>
            <w:r>
              <w:rPr>
                <w:rFonts w:ascii="Calibri" w:eastAsia="Calibri" w:hAnsi="Calibri" w:cs="Calibri"/>
                <w:sz w:val="20"/>
                <w:szCs w:val="20"/>
              </w:rPr>
              <w:t>Ønske om intern undervisning fra FN Ungdomsdelegaterne, hv</w:t>
            </w:r>
            <w:r>
              <w:rPr>
                <w:rFonts w:ascii="Calibri" w:eastAsia="Calibri" w:hAnsi="Calibri" w:cs="Calibri"/>
                <w:sz w:val="20"/>
                <w:szCs w:val="20"/>
              </w:rPr>
              <w:t xml:space="preserve">or vi kunne hjælpe med kontakt til Sarah </w:t>
            </w:r>
            <w:proofErr w:type="spellStart"/>
            <w:r>
              <w:rPr>
                <w:rFonts w:ascii="Calibri" w:eastAsia="Calibri" w:hAnsi="Calibri" w:cs="Calibri"/>
                <w:sz w:val="20"/>
                <w:szCs w:val="20"/>
              </w:rPr>
              <w:t>Chehri</w:t>
            </w:r>
            <w:proofErr w:type="spellEnd"/>
            <w:r>
              <w:rPr>
                <w:rFonts w:ascii="Calibri" w:eastAsia="Calibri" w:hAnsi="Calibri" w:cs="Calibri"/>
                <w:sz w:val="20"/>
                <w:szCs w:val="20"/>
              </w:rPr>
              <w:t>.</w:t>
            </w:r>
          </w:p>
          <w:p w:rsidR="00FF7D1A" w:rsidRDefault="00AF051D">
            <w:pPr>
              <w:numPr>
                <w:ilvl w:val="0"/>
                <w:numId w:val="5"/>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Sundhedsnetværket har søgt Globalt Fokus om at arrangere paneldebatter på Folkemødet i deres </w:t>
            </w:r>
            <w:proofErr w:type="spellStart"/>
            <w:r>
              <w:rPr>
                <w:rFonts w:ascii="Calibri" w:eastAsia="Calibri" w:hAnsi="Calibri" w:cs="Calibri"/>
                <w:sz w:val="20"/>
                <w:szCs w:val="20"/>
              </w:rPr>
              <w:t>Verdensmåltelt</w:t>
            </w:r>
            <w:proofErr w:type="spellEnd"/>
            <w:r>
              <w:rPr>
                <w:rFonts w:ascii="Calibri" w:eastAsia="Calibri" w:hAnsi="Calibri" w:cs="Calibri"/>
                <w:sz w:val="20"/>
                <w:szCs w:val="20"/>
              </w:rPr>
              <w:t>. Vi har ikke været med fra start, men kan måske komme med i en mindre skala.</w:t>
            </w:r>
          </w:p>
          <w:p w:rsidR="00FF7D1A" w:rsidRDefault="00FF7D1A">
            <w:pPr>
              <w:spacing w:line="240" w:lineRule="auto"/>
              <w:rPr>
                <w:rFonts w:ascii="Calibri" w:eastAsia="Calibri" w:hAnsi="Calibri" w:cs="Calibri"/>
                <w:sz w:val="20"/>
                <w:szCs w:val="20"/>
              </w:rPr>
            </w:pP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Hyggeligt at møde fol</w:t>
            </w:r>
            <w:r>
              <w:rPr>
                <w:rFonts w:ascii="Calibri" w:eastAsia="Calibri" w:hAnsi="Calibri" w:cs="Calibri"/>
                <w:sz w:val="20"/>
                <w:szCs w:val="20"/>
              </w:rPr>
              <w:t>k fra andre foreninger, der arbejder med sundhed. De var glade for at se IMCC repræsenteret.</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lastRenderedPageBreak/>
              <w:t>Stine</w:t>
            </w:r>
            <w:r>
              <w:rPr>
                <w:rFonts w:ascii="Calibri" w:eastAsia="Calibri" w:hAnsi="Calibri" w:cs="Calibri"/>
                <w:sz w:val="20"/>
                <w:szCs w:val="20"/>
              </w:rPr>
              <w:t xml:space="preserve"> kontakter Sarah </w:t>
            </w:r>
            <w:proofErr w:type="spellStart"/>
            <w:r>
              <w:rPr>
                <w:rFonts w:ascii="Calibri" w:eastAsia="Calibri" w:hAnsi="Calibri" w:cs="Calibri"/>
                <w:sz w:val="20"/>
                <w:szCs w:val="20"/>
              </w:rPr>
              <w:t>Chehri</w:t>
            </w:r>
            <w:proofErr w:type="spellEnd"/>
            <w:r>
              <w:rPr>
                <w:rFonts w:ascii="Calibri" w:eastAsia="Calibri" w:hAnsi="Calibri" w:cs="Calibri"/>
                <w:sz w:val="20"/>
                <w:szCs w:val="20"/>
              </w:rPr>
              <w:t xml:space="preserve"> med henblik på at deltage i et Sundhedsnetværk møde for oplysning om ungdomsdelegaternes arbejde.</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10. Muligt samarbejde med JCI</w:t>
            </w:r>
          </w:p>
          <w:p w:rsidR="00FF7D1A" w:rsidRDefault="00AF051D">
            <w:pPr>
              <w:spacing w:line="240" w:lineRule="auto"/>
              <w:rPr>
                <w:rFonts w:ascii="Calibri" w:eastAsia="Calibri" w:hAnsi="Calibri" w:cs="Calibri"/>
                <w:sz w:val="20"/>
                <w:szCs w:val="20"/>
              </w:rPr>
            </w:pPr>
            <w:proofErr w:type="spellStart"/>
            <w:r>
              <w:rPr>
                <w:rFonts w:ascii="Calibri" w:eastAsia="Calibri" w:hAnsi="Calibri" w:cs="Calibri"/>
                <w:sz w:val="20"/>
                <w:szCs w:val="20"/>
              </w:rPr>
              <w:t>VedEPHA’s</w:t>
            </w:r>
            <w:proofErr w:type="spellEnd"/>
            <w:r>
              <w:rPr>
                <w:rFonts w:ascii="Calibri" w:eastAsia="Calibri" w:hAnsi="Calibri" w:cs="Calibri"/>
                <w:sz w:val="20"/>
                <w:szCs w:val="20"/>
              </w:rPr>
              <w:t xml:space="preserve"> generalforsamling i Bruxelles i efteråret 2017 mødtes My med organisationen JCI for at diskutere samarbejde med IMCC. JCI er specifikt interesseret i at samarbejde om en undersøgelse af udfordringer med elever der ikke møder op til </w:t>
            </w:r>
            <w:proofErr w:type="spellStart"/>
            <w:r>
              <w:rPr>
                <w:rFonts w:ascii="Calibri" w:eastAsia="Calibri" w:hAnsi="Calibri" w:cs="Calibri"/>
                <w:sz w:val="20"/>
                <w:szCs w:val="20"/>
              </w:rPr>
              <w:t>language</w:t>
            </w:r>
            <w:proofErr w:type="spellEnd"/>
            <w:r>
              <w:rPr>
                <w:rFonts w:ascii="Calibri" w:eastAsia="Calibri" w:hAnsi="Calibri" w:cs="Calibri"/>
                <w:sz w:val="20"/>
                <w:szCs w:val="20"/>
              </w:rPr>
              <w:t xml:space="preserve"> schoo</w:t>
            </w:r>
            <w:r>
              <w:rPr>
                <w:rFonts w:ascii="Calibri" w:eastAsia="Calibri" w:hAnsi="Calibri" w:cs="Calibri"/>
                <w:sz w:val="20"/>
                <w:szCs w:val="20"/>
              </w:rPr>
              <w:t>ls.</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Det specifikke projektforslag er ikke særlig relevant for </w:t>
            </w:r>
            <w:proofErr w:type="spellStart"/>
            <w:r>
              <w:rPr>
                <w:rFonts w:ascii="Calibri" w:eastAsia="Calibri" w:hAnsi="Calibri" w:cs="Calibri"/>
                <w:sz w:val="20"/>
                <w:szCs w:val="20"/>
              </w:rPr>
              <w:t>IMCCs</w:t>
            </w:r>
            <w:proofErr w:type="spellEnd"/>
            <w:r>
              <w:rPr>
                <w:rFonts w:ascii="Calibri" w:eastAsia="Calibri" w:hAnsi="Calibri" w:cs="Calibri"/>
                <w:sz w:val="20"/>
                <w:szCs w:val="20"/>
              </w:rPr>
              <w:t xml:space="preserve"> arbejde og vi går derfor ikke videre med forespørgslen. Dog vil vi muligvis kunne have interesse for at samarbejde i fremtiden om kampagner, hvis det en dag skulle blive relevant.</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My</w:t>
            </w:r>
            <w:r>
              <w:rPr>
                <w:rFonts w:ascii="Calibri" w:eastAsia="Calibri" w:hAnsi="Calibri" w:cs="Calibri"/>
                <w:sz w:val="20"/>
                <w:szCs w:val="20"/>
              </w:rPr>
              <w:t xml:space="preserve"> svar</w:t>
            </w:r>
            <w:r>
              <w:rPr>
                <w:rFonts w:ascii="Calibri" w:eastAsia="Calibri" w:hAnsi="Calibri" w:cs="Calibri"/>
                <w:sz w:val="20"/>
                <w:szCs w:val="20"/>
              </w:rPr>
              <w:t>er JCI.</w:t>
            </w:r>
          </w:p>
          <w:p w:rsidR="00FF7D1A" w:rsidRDefault="00FF7D1A">
            <w:pPr>
              <w:widowControl w:val="0"/>
              <w:spacing w:line="240" w:lineRule="auto"/>
              <w:rPr>
                <w:rFonts w:ascii="Calibri" w:eastAsia="Calibri" w:hAnsi="Calibri" w:cs="Calibri"/>
                <w:sz w:val="20"/>
                <w:szCs w:val="20"/>
              </w:rPr>
            </w:pP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11. Bestyrelsens interne arbejdsdeling og kommunikation</w:t>
            </w:r>
          </w:p>
          <w:p w:rsidR="00FF7D1A" w:rsidRDefault="00AF051D">
            <w:pPr>
              <w:spacing w:line="331" w:lineRule="auto"/>
              <w:rPr>
                <w:rFonts w:ascii="Calibri" w:eastAsia="Calibri" w:hAnsi="Calibri" w:cs="Calibri"/>
                <w:b/>
                <w:sz w:val="20"/>
                <w:szCs w:val="20"/>
              </w:rPr>
            </w:pPr>
            <w:r>
              <w:rPr>
                <w:rFonts w:ascii="Calibri" w:eastAsia="Calibri" w:hAnsi="Calibri" w:cs="Calibri"/>
                <w:sz w:val="20"/>
                <w:szCs w:val="20"/>
              </w:rPr>
              <w:t>Kort snak om vores kommunikation og forventninger til hinanden.</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Vi skal blive bedre til at respektere hinandens arbejdsområder og have tillid til, at vi hver især kan opfylde vores opgaver.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Resten af bestyrelsen skal kun </w:t>
            </w:r>
            <w:proofErr w:type="spellStart"/>
            <w:r>
              <w:rPr>
                <w:rFonts w:ascii="Calibri" w:eastAsia="Calibri" w:hAnsi="Calibri" w:cs="Calibri"/>
                <w:sz w:val="20"/>
                <w:szCs w:val="20"/>
              </w:rPr>
              <w:t>cc’es</w:t>
            </w:r>
            <w:proofErr w:type="spellEnd"/>
            <w:r>
              <w:rPr>
                <w:rFonts w:ascii="Calibri" w:eastAsia="Calibri" w:hAnsi="Calibri" w:cs="Calibri"/>
                <w:sz w:val="20"/>
                <w:szCs w:val="20"/>
              </w:rPr>
              <w:t xml:space="preserve"> såfremt der et behov herfor.</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12. Puljer og puljetekst på hjemmesiden</w:t>
            </w: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Der mangler klare retningslinjer for puljerne ift. nye tanker om den internationale udrejse pulje samt specifikation af, at den billigste type trans</w:t>
            </w:r>
            <w:r>
              <w:rPr>
                <w:rFonts w:ascii="Calibri" w:eastAsia="Calibri" w:hAnsi="Calibri" w:cs="Calibri"/>
                <w:sz w:val="20"/>
                <w:szCs w:val="20"/>
              </w:rPr>
              <w:t xml:space="preserve">port er </w:t>
            </w:r>
            <w:proofErr w:type="spellStart"/>
            <w:r>
              <w:rPr>
                <w:rFonts w:ascii="Calibri" w:eastAsia="Calibri" w:hAnsi="Calibri" w:cs="Calibri"/>
                <w:sz w:val="20"/>
                <w:szCs w:val="20"/>
              </w:rPr>
              <w:t>GoMore</w:t>
            </w:r>
            <w:proofErr w:type="spellEnd"/>
            <w:r>
              <w:rPr>
                <w:rFonts w:ascii="Calibri" w:eastAsia="Calibri" w:hAnsi="Calibri" w:cs="Calibri"/>
                <w:sz w:val="20"/>
                <w:szCs w:val="20"/>
              </w:rPr>
              <w:t xml:space="preserve"> og Bus.</w:t>
            </w: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Agnethe</w:t>
            </w:r>
            <w:r>
              <w:rPr>
                <w:rFonts w:ascii="Calibri" w:eastAsia="Calibri" w:hAnsi="Calibri" w:cs="Calibri"/>
                <w:sz w:val="20"/>
                <w:szCs w:val="20"/>
              </w:rPr>
              <w:t xml:space="preserve"> opdaterer tekst for puljebeskrivelserne ift. transport.</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13. Opdatering ang. personalestatus </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Pr. udgangen af marts afgår sekretariatsmedarbejder Camilla (ansat besiddende i Aarhus-kontoret). Der er god tone, og der har været tilfredshed med arbejdet i IMCC. Omfordeling af arbejdsopgaver i sekretariat koordineres ved sekretariatsleder.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Der gennemf</w:t>
            </w:r>
            <w:r>
              <w:rPr>
                <w:rFonts w:ascii="Calibri" w:eastAsia="Calibri" w:hAnsi="Calibri" w:cs="Calibri"/>
                <w:sz w:val="20"/>
                <w:szCs w:val="20"/>
              </w:rPr>
              <w:t>øres opkald til sekretariatsleder for koordinering og sparring. Videre vurdering foretages efter 1. april.</w:t>
            </w: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14. Lokalesituation </w:t>
            </w:r>
            <w:proofErr w:type="spellStart"/>
            <w:r>
              <w:rPr>
                <w:rFonts w:ascii="Calibri" w:eastAsia="Calibri" w:hAnsi="Calibri" w:cs="Calibri"/>
                <w:b/>
                <w:sz w:val="20"/>
                <w:szCs w:val="20"/>
              </w:rPr>
              <w:t>Kbh</w:t>
            </w:r>
            <w:proofErr w:type="spellEnd"/>
            <w:r>
              <w:rPr>
                <w:rFonts w:ascii="Calibri" w:eastAsia="Calibri" w:hAnsi="Calibri" w:cs="Calibri"/>
                <w:b/>
                <w:sz w:val="20"/>
                <w:szCs w:val="20"/>
              </w:rPr>
              <w:t xml:space="preserve"> </w:t>
            </w:r>
          </w:p>
          <w:p w:rsidR="00FF7D1A" w:rsidRDefault="00AF051D">
            <w:pPr>
              <w:spacing w:line="240" w:lineRule="auto"/>
              <w:rPr>
                <w:rFonts w:ascii="Calibri" w:eastAsia="Calibri" w:hAnsi="Calibri" w:cs="Calibri"/>
                <w:sz w:val="20"/>
                <w:szCs w:val="20"/>
              </w:rPr>
            </w:pPr>
            <w:r>
              <w:rPr>
                <w:rFonts w:ascii="Calibri" w:eastAsia="Calibri" w:hAnsi="Calibri" w:cs="Calibri"/>
                <w:sz w:val="20"/>
                <w:szCs w:val="20"/>
              </w:rPr>
              <w:t>Vi er blevet opmærksom på, at Studenterhuset skal lukkes ved udgangen af 2019. Fakultetet har meldt ud, at de vil sørge fo</w:t>
            </w:r>
            <w:r>
              <w:rPr>
                <w:rFonts w:ascii="Calibri" w:eastAsia="Calibri" w:hAnsi="Calibri" w:cs="Calibri"/>
                <w:sz w:val="20"/>
                <w:szCs w:val="20"/>
              </w:rPr>
              <w:t>r gode løsninger for Studenterhusets brugere, men det er vigtigt, at vi bliver aktive på agendaen. Vi er derfor gået i dialog med Medicinerrådet, KBH Lokalbestyrelse og Brugergruppen (Facebook). Der afholdes informationsmøde om studenterhusets fremtid tors</w:t>
            </w:r>
            <w:r>
              <w:rPr>
                <w:rFonts w:ascii="Calibri" w:eastAsia="Calibri" w:hAnsi="Calibri" w:cs="Calibri"/>
                <w:sz w:val="20"/>
                <w:szCs w:val="20"/>
              </w:rPr>
              <w:t xml:space="preserve">dag d. 15. </w:t>
            </w:r>
            <w:proofErr w:type="gramStart"/>
            <w:r>
              <w:rPr>
                <w:rFonts w:ascii="Calibri" w:eastAsia="Calibri" w:hAnsi="Calibri" w:cs="Calibri"/>
                <w:sz w:val="20"/>
                <w:szCs w:val="20"/>
              </w:rPr>
              <w:t>Februar</w:t>
            </w:r>
            <w:proofErr w:type="gramEnd"/>
            <w:r>
              <w:rPr>
                <w:rFonts w:ascii="Calibri" w:eastAsia="Calibri" w:hAnsi="Calibri" w:cs="Calibri"/>
                <w:sz w:val="20"/>
                <w:szCs w:val="20"/>
              </w:rPr>
              <w:t>.</w:t>
            </w:r>
          </w:p>
          <w:p w:rsidR="00FF7D1A" w:rsidRDefault="00FF7D1A">
            <w:pPr>
              <w:spacing w:line="331" w:lineRule="auto"/>
              <w:rPr>
                <w:rFonts w:ascii="Calibri" w:eastAsia="Calibri" w:hAnsi="Calibri" w:cs="Calibri"/>
                <w:sz w:val="20"/>
                <w:szCs w:val="20"/>
              </w:rPr>
            </w:pPr>
          </w:p>
        </w:tc>
        <w:tc>
          <w:tcPr>
            <w:tcW w:w="5070" w:type="dxa"/>
            <w:gridSpan w:val="3"/>
            <w:shd w:val="clear" w:color="auto" w:fill="FFFFFF"/>
          </w:tcPr>
          <w:p w:rsidR="00FF7D1A" w:rsidRDefault="00AF051D">
            <w:pPr>
              <w:spacing w:line="240" w:lineRule="auto"/>
              <w:rPr>
                <w:rFonts w:ascii="Calibri" w:eastAsia="Calibri" w:hAnsi="Calibri" w:cs="Calibri"/>
                <w:sz w:val="20"/>
                <w:szCs w:val="20"/>
              </w:rPr>
            </w:pPr>
            <w:r>
              <w:rPr>
                <w:rFonts w:ascii="Calibri" w:eastAsia="Calibri" w:hAnsi="Calibri" w:cs="Calibri"/>
                <w:b/>
                <w:sz w:val="20"/>
                <w:szCs w:val="20"/>
              </w:rPr>
              <w:t>Torsten</w:t>
            </w:r>
            <w:r>
              <w:rPr>
                <w:rFonts w:ascii="Calibri" w:eastAsia="Calibri" w:hAnsi="Calibri" w:cs="Calibri"/>
                <w:sz w:val="20"/>
                <w:szCs w:val="20"/>
              </w:rPr>
              <w:t xml:space="preserve"> deltager sammen med repræsentanter fra København LB og aktiviteter i informationsmødet d. 15. </w:t>
            </w:r>
            <w:proofErr w:type="gramStart"/>
            <w:r>
              <w:rPr>
                <w:rFonts w:ascii="Calibri" w:eastAsia="Calibri" w:hAnsi="Calibri" w:cs="Calibri"/>
                <w:sz w:val="20"/>
                <w:szCs w:val="20"/>
              </w:rPr>
              <w:t>Februar</w:t>
            </w:r>
            <w:proofErr w:type="gramEnd"/>
            <w:r>
              <w:rPr>
                <w:rFonts w:ascii="Calibri" w:eastAsia="Calibri" w:hAnsi="Calibri" w:cs="Calibri"/>
                <w:sz w:val="20"/>
                <w:szCs w:val="20"/>
              </w:rPr>
              <w:t xml:space="preserve"> og går i dialog med sekretariat og fakultet.</w:t>
            </w:r>
          </w:p>
        </w:tc>
      </w:tr>
      <w:tr w:rsidR="00FF7D1A">
        <w:trPr>
          <w:trHeight w:val="580"/>
        </w:trPr>
        <w:tc>
          <w:tcPr>
            <w:tcW w:w="6165" w:type="dxa"/>
            <w:gridSpan w:val="3"/>
            <w:shd w:val="clear" w:color="auto" w:fill="FFFFFF"/>
          </w:tcPr>
          <w:p w:rsidR="00FF7D1A" w:rsidRDefault="00AF051D">
            <w:pPr>
              <w:spacing w:line="240" w:lineRule="auto"/>
              <w:rPr>
                <w:rFonts w:ascii="Calibri" w:eastAsia="Calibri" w:hAnsi="Calibri" w:cs="Calibri"/>
                <w:b/>
                <w:sz w:val="20"/>
                <w:szCs w:val="20"/>
              </w:rPr>
            </w:pPr>
            <w:r>
              <w:rPr>
                <w:rFonts w:ascii="Calibri" w:eastAsia="Calibri" w:hAnsi="Calibri" w:cs="Calibri"/>
                <w:b/>
                <w:sz w:val="20"/>
                <w:szCs w:val="20"/>
              </w:rPr>
              <w:lastRenderedPageBreak/>
              <w:t xml:space="preserve">15. Nedlukning af </w:t>
            </w:r>
            <w:proofErr w:type="spellStart"/>
            <w:r>
              <w:rPr>
                <w:rFonts w:ascii="Calibri" w:eastAsia="Calibri" w:hAnsi="Calibri" w:cs="Calibri"/>
                <w:b/>
                <w:sz w:val="20"/>
                <w:szCs w:val="20"/>
              </w:rPr>
              <w:t>Unity</w:t>
            </w:r>
            <w:proofErr w:type="spellEnd"/>
            <w:r>
              <w:rPr>
                <w:rFonts w:ascii="Calibri" w:eastAsia="Calibri" w:hAnsi="Calibri" w:cs="Calibri"/>
                <w:b/>
                <w:sz w:val="20"/>
                <w:szCs w:val="20"/>
              </w:rPr>
              <w:t xml:space="preserve"> </w:t>
            </w:r>
          </w:p>
          <w:p w:rsidR="00FF7D1A" w:rsidRDefault="00AF051D">
            <w:pPr>
              <w:spacing w:line="240" w:lineRule="auto"/>
              <w:rPr>
                <w:rFonts w:ascii="Calibri" w:eastAsia="Calibri" w:hAnsi="Calibri" w:cs="Calibri"/>
                <w:b/>
                <w:sz w:val="20"/>
                <w:szCs w:val="20"/>
              </w:rPr>
            </w:pPr>
            <w:r>
              <w:rPr>
                <w:rFonts w:ascii="Calibri" w:eastAsia="Calibri" w:hAnsi="Calibri" w:cs="Calibri"/>
                <w:sz w:val="20"/>
                <w:szCs w:val="20"/>
              </w:rPr>
              <w:t xml:space="preserve">Mail fra </w:t>
            </w:r>
            <w:proofErr w:type="spellStart"/>
            <w:r>
              <w:rPr>
                <w:rFonts w:ascii="Calibri" w:eastAsia="Calibri" w:hAnsi="Calibri" w:cs="Calibri"/>
                <w:sz w:val="20"/>
                <w:szCs w:val="20"/>
              </w:rPr>
              <w:t>Unity</w:t>
            </w:r>
            <w:proofErr w:type="spellEnd"/>
            <w:r>
              <w:rPr>
                <w:rFonts w:ascii="Calibri" w:eastAsia="Calibri" w:hAnsi="Calibri" w:cs="Calibri"/>
                <w:sz w:val="20"/>
                <w:szCs w:val="20"/>
              </w:rPr>
              <w:t xml:space="preserve"> omkring nedlukning af projektet og ønsk</w:t>
            </w:r>
            <w:r>
              <w:rPr>
                <w:rFonts w:ascii="Calibri" w:eastAsia="Calibri" w:hAnsi="Calibri" w:cs="Calibri"/>
                <w:sz w:val="20"/>
                <w:szCs w:val="20"/>
              </w:rPr>
              <w:t>e om at videregive resterende rådighedsbeløb til Grønt seminar.</w:t>
            </w: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Bestyrelsen godkender, at </w:t>
            </w:r>
            <w:proofErr w:type="spellStart"/>
            <w:r>
              <w:rPr>
                <w:rFonts w:ascii="Calibri" w:eastAsia="Calibri" w:hAnsi="Calibri" w:cs="Calibri"/>
                <w:sz w:val="20"/>
                <w:szCs w:val="20"/>
              </w:rPr>
              <w:t>Unity</w:t>
            </w:r>
            <w:proofErr w:type="spellEnd"/>
            <w:r>
              <w:rPr>
                <w:rFonts w:ascii="Calibri" w:eastAsia="Calibri" w:hAnsi="Calibri" w:cs="Calibri"/>
                <w:sz w:val="20"/>
                <w:szCs w:val="20"/>
              </w:rPr>
              <w:t xml:space="preserve"> lukkes og at resterende midler kan flyttes til Grønt Seminar. Ikke som præcedens for, at lukkede aktiviteter frit kan disponere over deres midler, men af respekt for, at pengene er bedst brugt på at støtte det grønne fælless</w:t>
            </w:r>
            <w:r>
              <w:rPr>
                <w:rFonts w:ascii="Calibri" w:eastAsia="Calibri" w:hAnsi="Calibri" w:cs="Calibri"/>
                <w:sz w:val="20"/>
                <w:szCs w:val="20"/>
              </w:rPr>
              <w:t xml:space="preserve">kab, som de i første omgang var givet til. </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Stine</w:t>
            </w:r>
            <w:r>
              <w:rPr>
                <w:rFonts w:ascii="Calibri" w:eastAsia="Calibri" w:hAnsi="Calibri" w:cs="Calibri"/>
                <w:sz w:val="20"/>
                <w:szCs w:val="20"/>
              </w:rPr>
              <w:t xml:space="preserve"> orienterer Mikael om nedlukningen af </w:t>
            </w:r>
            <w:proofErr w:type="spellStart"/>
            <w:r>
              <w:rPr>
                <w:rFonts w:ascii="Calibri" w:eastAsia="Calibri" w:hAnsi="Calibri" w:cs="Calibri"/>
                <w:sz w:val="20"/>
                <w:szCs w:val="20"/>
              </w:rPr>
              <w:t>Unity</w:t>
            </w:r>
            <w:proofErr w:type="spellEnd"/>
            <w:r>
              <w:rPr>
                <w:rFonts w:ascii="Calibri" w:eastAsia="Calibri" w:hAnsi="Calibri" w:cs="Calibri"/>
                <w:sz w:val="20"/>
                <w:szCs w:val="20"/>
              </w:rPr>
              <w:t xml:space="preserve"> og overførsel af midler.</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16. Forårsmøde 2018</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På baggrund af en medlemsundersøgelse skal vi vurdere hvorvidt og hvordan vi vil afholde forårsmøde.</w:t>
            </w:r>
            <w:r>
              <w:rPr>
                <w:rFonts w:ascii="Calibri" w:eastAsia="Calibri" w:hAnsi="Calibri" w:cs="Calibri"/>
                <w:b/>
                <w:sz w:val="20"/>
                <w:szCs w:val="20"/>
              </w:rPr>
              <w:t xml:space="preserve"> </w:t>
            </w:r>
            <w:r>
              <w:rPr>
                <w:rFonts w:ascii="Calibri" w:eastAsia="Calibri" w:hAnsi="Calibri" w:cs="Calibri"/>
                <w:sz w:val="20"/>
                <w:szCs w:val="20"/>
              </w:rPr>
              <w:t>Medlemsundersøg</w:t>
            </w:r>
            <w:r>
              <w:rPr>
                <w:rFonts w:ascii="Calibri" w:eastAsia="Calibri" w:hAnsi="Calibri" w:cs="Calibri"/>
                <w:sz w:val="20"/>
                <w:szCs w:val="20"/>
              </w:rPr>
              <w:t xml:space="preserve">elsen med en bred repræsentation fra IMCC viser, at der er god interesse for både en </w:t>
            </w:r>
            <w:proofErr w:type="spellStart"/>
            <w:r>
              <w:rPr>
                <w:rFonts w:ascii="Calibri" w:eastAsia="Calibri" w:hAnsi="Calibri" w:cs="Calibri"/>
                <w:sz w:val="20"/>
                <w:szCs w:val="20"/>
              </w:rPr>
              <w:t>training</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trainers</w:t>
            </w:r>
            <w:proofErr w:type="spellEnd"/>
            <w:r>
              <w:rPr>
                <w:rFonts w:ascii="Calibri" w:eastAsia="Calibri" w:hAnsi="Calibri" w:cs="Calibri"/>
                <w:sz w:val="20"/>
                <w:szCs w:val="20"/>
              </w:rPr>
              <w:t xml:space="preserve"> og et politisk seminar.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Ida har kontaktet UAEM og Kritikerskolen omkring </w:t>
            </w:r>
            <w:proofErr w:type="spellStart"/>
            <w:r>
              <w:rPr>
                <w:rFonts w:ascii="Calibri" w:eastAsia="Calibri" w:hAnsi="Calibri" w:cs="Calibri"/>
                <w:sz w:val="20"/>
                <w:szCs w:val="20"/>
              </w:rPr>
              <w:t>facilitering</w:t>
            </w:r>
            <w:proofErr w:type="spellEnd"/>
            <w:r>
              <w:rPr>
                <w:rFonts w:ascii="Calibri" w:eastAsia="Calibri" w:hAnsi="Calibri" w:cs="Calibri"/>
                <w:sz w:val="20"/>
                <w:szCs w:val="20"/>
              </w:rPr>
              <w:t xml:space="preserve"> af workshops. </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Vi beslutter, at der er god energi for at afhol</w:t>
            </w:r>
            <w:r>
              <w:rPr>
                <w:rFonts w:ascii="Calibri" w:eastAsia="Calibri" w:hAnsi="Calibri" w:cs="Calibri"/>
                <w:sz w:val="20"/>
                <w:szCs w:val="20"/>
              </w:rPr>
              <w:t xml:space="preserve">de et Forårsmøde. Datoerne for Forårsmødet bliver rykket til d. 13 - 15. </w:t>
            </w:r>
            <w:proofErr w:type="gramStart"/>
            <w:r>
              <w:rPr>
                <w:rFonts w:ascii="Calibri" w:eastAsia="Calibri" w:hAnsi="Calibri" w:cs="Calibri"/>
                <w:sz w:val="20"/>
                <w:szCs w:val="20"/>
              </w:rPr>
              <w:t>April</w:t>
            </w:r>
            <w:proofErr w:type="gramEnd"/>
            <w:r>
              <w:rPr>
                <w:rFonts w:ascii="Calibri" w:eastAsia="Calibri" w:hAnsi="Calibri" w:cs="Calibri"/>
                <w:sz w:val="20"/>
                <w:szCs w:val="20"/>
              </w:rPr>
              <w:t>.</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Ida</w:t>
            </w:r>
            <w:r>
              <w:rPr>
                <w:rFonts w:ascii="Calibri" w:eastAsia="Calibri" w:hAnsi="Calibri" w:cs="Calibri"/>
                <w:sz w:val="20"/>
                <w:szCs w:val="20"/>
              </w:rPr>
              <w:t xml:space="preserve"> undersøger om </w:t>
            </w:r>
            <w:proofErr w:type="spellStart"/>
            <w:r>
              <w:rPr>
                <w:rFonts w:ascii="Calibri" w:eastAsia="Calibri" w:hAnsi="Calibri" w:cs="Calibri"/>
                <w:sz w:val="20"/>
                <w:szCs w:val="20"/>
              </w:rPr>
              <w:t>Himmerriggaarden</w:t>
            </w:r>
            <w:proofErr w:type="spellEnd"/>
            <w:r>
              <w:rPr>
                <w:rFonts w:ascii="Calibri" w:eastAsia="Calibri" w:hAnsi="Calibri" w:cs="Calibri"/>
                <w:sz w:val="20"/>
                <w:szCs w:val="20"/>
              </w:rPr>
              <w:t xml:space="preserve"> er ledig i de nævnte datoer.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Alle</w:t>
            </w:r>
            <w:r>
              <w:rPr>
                <w:rFonts w:ascii="Calibri" w:eastAsia="Calibri" w:hAnsi="Calibri" w:cs="Calibri"/>
                <w:sz w:val="20"/>
                <w:szCs w:val="20"/>
              </w:rPr>
              <w:t xml:space="preserve">: Overvej om man har kontakter, der kunne være relevante til </w:t>
            </w:r>
            <w:proofErr w:type="spellStart"/>
            <w:r>
              <w:rPr>
                <w:rFonts w:ascii="Calibri" w:eastAsia="Calibri" w:hAnsi="Calibri" w:cs="Calibri"/>
                <w:sz w:val="20"/>
                <w:szCs w:val="20"/>
              </w:rPr>
              <w:t>facilitering</w:t>
            </w:r>
            <w:proofErr w:type="spellEnd"/>
            <w:r>
              <w:rPr>
                <w:rFonts w:ascii="Calibri" w:eastAsia="Calibri" w:hAnsi="Calibri" w:cs="Calibri"/>
                <w:sz w:val="20"/>
                <w:szCs w:val="20"/>
              </w:rPr>
              <w:t xml:space="preserve"> af workshops.</w:t>
            </w:r>
          </w:p>
        </w:tc>
      </w:tr>
      <w:tr w:rsidR="00FF7D1A">
        <w:trPr>
          <w:trHeight w:val="54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17. Sommerskole i</w:t>
            </w:r>
            <w:r>
              <w:rPr>
                <w:rFonts w:ascii="Calibri" w:eastAsia="Calibri" w:hAnsi="Calibri" w:cs="Calibri"/>
                <w:b/>
                <w:sz w:val="20"/>
                <w:szCs w:val="20"/>
              </w:rPr>
              <w:t xml:space="preserve"> Intern Medicin</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Henvendelse fra KU om reklame for sommerskole i Intern medicin. Hvad vil vi: Reklame/</w:t>
            </w:r>
            <w:proofErr w:type="spellStart"/>
            <w:r>
              <w:rPr>
                <w:rFonts w:ascii="Calibri" w:eastAsia="Calibri" w:hAnsi="Calibri" w:cs="Calibri"/>
                <w:sz w:val="20"/>
                <w:szCs w:val="20"/>
              </w:rPr>
              <w:t>facilitering</w:t>
            </w:r>
            <w:proofErr w:type="spellEnd"/>
            <w:r>
              <w:rPr>
                <w:rFonts w:ascii="Calibri" w:eastAsia="Calibri" w:hAnsi="Calibri" w:cs="Calibri"/>
                <w:sz w:val="20"/>
                <w:szCs w:val="20"/>
              </w:rPr>
              <w:t>/andet</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Stine</w:t>
            </w:r>
            <w:r>
              <w:rPr>
                <w:rFonts w:ascii="Calibri" w:eastAsia="Calibri" w:hAnsi="Calibri" w:cs="Calibri"/>
                <w:sz w:val="20"/>
                <w:szCs w:val="20"/>
              </w:rPr>
              <w:t xml:space="preserve"> tager kontakt til sommerkursuslederen med henblik på at diskutere muligheden for et IMCC engagement i kurset.</w:t>
            </w:r>
          </w:p>
        </w:tc>
      </w:tr>
      <w:tr w:rsidR="00FF7D1A">
        <w:trPr>
          <w:trHeight w:val="58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18. Ligestillingsundersøgelse fra DUF</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DUF undersøger status på ligestilling i deres medlemsorganisationer gennem spørgeskema.</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Ida</w:t>
            </w:r>
            <w:r>
              <w:rPr>
                <w:rFonts w:ascii="Calibri" w:eastAsia="Calibri" w:hAnsi="Calibri" w:cs="Calibri"/>
                <w:sz w:val="20"/>
                <w:szCs w:val="20"/>
              </w:rPr>
              <w:t xml:space="preserve"> udfylder ligestillingsundersøgelsen.</w:t>
            </w:r>
          </w:p>
        </w:tc>
      </w:tr>
      <w:tr w:rsidR="00FF7D1A">
        <w:trPr>
          <w:trHeight w:val="380"/>
        </w:trPr>
        <w:tc>
          <w:tcPr>
            <w:tcW w:w="6165"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19. Politik ved afbud til IFMSA-møder på baggrund af enkeltsag</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Til dette års March meet</w:t>
            </w:r>
            <w:r>
              <w:rPr>
                <w:rFonts w:ascii="Calibri" w:eastAsia="Calibri" w:hAnsi="Calibri" w:cs="Calibri"/>
                <w:sz w:val="20"/>
                <w:szCs w:val="20"/>
              </w:rPr>
              <w:t>ing har en deltager, der har købt flybillet, meldt afbud, inden han har skrevet kontrakt med IMCC. Det er vigtigt, at vi fremover sikrer, at alle skriver kontrakt under inden de får refusion for flybilletter</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b/>
                <w:sz w:val="20"/>
                <w:szCs w:val="20"/>
              </w:rPr>
              <w:t>Pelle</w:t>
            </w:r>
            <w:r>
              <w:rPr>
                <w:rFonts w:ascii="Calibri" w:eastAsia="Calibri" w:hAnsi="Calibri" w:cs="Calibri"/>
                <w:sz w:val="20"/>
                <w:szCs w:val="20"/>
              </w:rPr>
              <w:t xml:space="preserve"> kontakter deltager omkring, at IMCC ikke </w:t>
            </w:r>
            <w:r>
              <w:rPr>
                <w:rFonts w:ascii="Calibri" w:eastAsia="Calibri" w:hAnsi="Calibri" w:cs="Calibri"/>
                <w:sz w:val="20"/>
                <w:szCs w:val="20"/>
              </w:rPr>
              <w:t>kan refundere flybillet.</w:t>
            </w:r>
          </w:p>
        </w:tc>
      </w:tr>
      <w:tr w:rsidR="00FF7D1A">
        <w:trPr>
          <w:trHeight w:val="3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20. DUF møde om lokalmidler</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DUF har indkaldt medlemsorganisationer til et åbent møde om fordeling af lokalpuljemidler. IMCC deltog i mødet med henblik på at lokalmidler kan bruges til kapacitetsopbygning af sekretariater.</w:t>
            </w:r>
          </w:p>
          <w:p w:rsidR="00FF7D1A" w:rsidRDefault="00FF7D1A">
            <w:pPr>
              <w:widowControl w:val="0"/>
              <w:spacing w:line="240" w:lineRule="auto"/>
              <w:rPr>
                <w:rFonts w:ascii="Calibri" w:eastAsia="Calibri" w:hAnsi="Calibri" w:cs="Calibri"/>
                <w:sz w:val="20"/>
                <w:szCs w:val="20"/>
              </w:rPr>
            </w:pPr>
          </w:p>
          <w:p w:rsidR="00FF7D1A" w:rsidRDefault="00AF051D">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DUFs</w:t>
            </w:r>
            <w:proofErr w:type="spellEnd"/>
            <w:r>
              <w:rPr>
                <w:rFonts w:ascii="Calibri" w:eastAsia="Calibri" w:hAnsi="Calibri" w:cs="Calibri"/>
                <w:sz w:val="20"/>
                <w:szCs w:val="20"/>
              </w:rPr>
              <w:t xml:space="preserve"> styrelse vil nedsætte et 2 årigt udvalg, der skal arbejder videre med medlemmernes inputs og fordeling af lokalmidler. </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Vi informerer om lokalmidlerne til ILONA med håb om, at vi kan indstille en kandidat til udvalget inden deadline d. 19. februar.</w:t>
            </w:r>
          </w:p>
        </w:tc>
      </w:tr>
      <w:tr w:rsidR="00FF7D1A">
        <w:trPr>
          <w:trHeight w:val="3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20. Økonomiopdatering + evt. revidering af budgettet</w:t>
            </w:r>
          </w:p>
          <w:p w:rsidR="00FF7D1A" w:rsidRDefault="00AF051D">
            <w:pPr>
              <w:widowControl w:val="0"/>
              <w:spacing w:line="240" w:lineRule="auto"/>
              <w:rPr>
                <w:rFonts w:ascii="Calibri" w:eastAsia="Calibri" w:hAnsi="Calibri" w:cs="Calibri"/>
                <w:sz w:val="20"/>
                <w:szCs w:val="20"/>
              </w:rPr>
            </w:pPr>
            <w:r>
              <w:rPr>
                <w:rFonts w:ascii="Calibri" w:eastAsia="Calibri" w:hAnsi="Calibri" w:cs="Calibri"/>
                <w:sz w:val="20"/>
                <w:szCs w:val="20"/>
              </w:rPr>
              <w:t>Agnethe gennemgår den nyeste revision af budgettet som det skal præsenteres på ILONA.</w:t>
            </w:r>
          </w:p>
          <w:p w:rsidR="00FF7D1A" w:rsidRDefault="00FF7D1A">
            <w:pPr>
              <w:widowControl w:val="0"/>
              <w:spacing w:line="240" w:lineRule="auto"/>
              <w:rPr>
                <w:rFonts w:ascii="Calibri" w:eastAsia="Calibri" w:hAnsi="Calibri" w:cs="Calibri"/>
                <w:sz w:val="20"/>
                <w:szCs w:val="20"/>
              </w:rPr>
            </w:pP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tc>
      </w:tr>
      <w:tr w:rsidR="00FF7D1A">
        <w:trPr>
          <w:trHeight w:val="380"/>
        </w:trPr>
        <w:tc>
          <w:tcPr>
            <w:tcW w:w="6165" w:type="dxa"/>
            <w:gridSpan w:val="3"/>
            <w:shd w:val="clear" w:color="auto" w:fill="FFFFFF"/>
          </w:tcPr>
          <w:p w:rsidR="00FF7D1A" w:rsidRDefault="00AF051D">
            <w:pPr>
              <w:widowControl w:val="0"/>
              <w:spacing w:line="240" w:lineRule="auto"/>
              <w:rPr>
                <w:rFonts w:ascii="Calibri" w:eastAsia="Calibri" w:hAnsi="Calibri" w:cs="Calibri"/>
                <w:b/>
                <w:sz w:val="20"/>
                <w:szCs w:val="20"/>
              </w:rPr>
            </w:pPr>
            <w:r>
              <w:rPr>
                <w:rFonts w:ascii="Calibri" w:eastAsia="Calibri" w:hAnsi="Calibri" w:cs="Calibri"/>
                <w:b/>
                <w:sz w:val="20"/>
                <w:szCs w:val="20"/>
              </w:rPr>
              <w:t>21. Evt.</w:t>
            </w:r>
          </w:p>
          <w:p w:rsidR="00FF7D1A" w:rsidRDefault="00AF051D">
            <w:pPr>
              <w:widowControl w:val="0"/>
              <w:numPr>
                <w:ilvl w:val="0"/>
                <w:numId w:val="4"/>
              </w:numPr>
              <w:spacing w:line="240" w:lineRule="auto"/>
              <w:contextualSpacing/>
              <w:rPr>
                <w:rFonts w:ascii="Calibri" w:eastAsia="Calibri" w:hAnsi="Calibri" w:cs="Calibri"/>
                <w:b/>
                <w:sz w:val="20"/>
                <w:szCs w:val="20"/>
              </w:rPr>
            </w:pPr>
            <w:r>
              <w:rPr>
                <w:rFonts w:ascii="Calibri" w:eastAsia="Calibri" w:hAnsi="Calibri" w:cs="Calibri"/>
                <w:b/>
                <w:sz w:val="20"/>
                <w:szCs w:val="20"/>
              </w:rPr>
              <w:t>Bestyrelsesmøder forår</w:t>
            </w:r>
          </w:p>
          <w:p w:rsidR="00FF7D1A" w:rsidRDefault="00AF051D">
            <w:pPr>
              <w:widowControl w:val="0"/>
              <w:numPr>
                <w:ilvl w:val="0"/>
                <w:numId w:val="4"/>
              </w:numPr>
              <w:spacing w:line="240" w:lineRule="auto"/>
              <w:contextualSpacing/>
              <w:rPr>
                <w:rFonts w:ascii="Calibri" w:eastAsia="Calibri" w:hAnsi="Calibri" w:cs="Calibri"/>
                <w:b/>
                <w:sz w:val="20"/>
                <w:szCs w:val="20"/>
              </w:rPr>
            </w:pPr>
            <w:r>
              <w:rPr>
                <w:rFonts w:ascii="Calibri" w:eastAsia="Calibri" w:hAnsi="Calibri" w:cs="Calibri"/>
                <w:b/>
                <w:sz w:val="20"/>
                <w:szCs w:val="20"/>
              </w:rPr>
              <w:t>Svar på e-mails</w:t>
            </w:r>
          </w:p>
          <w:p w:rsidR="00FF7D1A" w:rsidRDefault="00AF051D">
            <w:pPr>
              <w:widowControl w:val="0"/>
              <w:numPr>
                <w:ilvl w:val="0"/>
                <w:numId w:val="4"/>
              </w:numPr>
              <w:spacing w:line="240" w:lineRule="auto"/>
              <w:contextualSpacing/>
              <w:rPr>
                <w:rFonts w:ascii="Calibri" w:eastAsia="Calibri" w:hAnsi="Calibri" w:cs="Calibri"/>
                <w:b/>
                <w:sz w:val="20"/>
                <w:szCs w:val="20"/>
              </w:rPr>
            </w:pPr>
            <w:r>
              <w:rPr>
                <w:rFonts w:ascii="Calibri" w:eastAsia="Calibri" w:hAnsi="Calibri" w:cs="Calibri"/>
                <w:b/>
                <w:sz w:val="20"/>
                <w:szCs w:val="20"/>
              </w:rPr>
              <w:t>Deltagelse i ILONA for menige medlemmer</w:t>
            </w:r>
          </w:p>
          <w:p w:rsidR="00FF7D1A" w:rsidRDefault="00AF051D">
            <w:pPr>
              <w:widowControl w:val="0"/>
              <w:numPr>
                <w:ilvl w:val="0"/>
                <w:numId w:val="4"/>
              </w:numPr>
              <w:spacing w:line="240" w:lineRule="auto"/>
              <w:contextualSpacing/>
              <w:rPr>
                <w:rFonts w:ascii="Calibri" w:eastAsia="Calibri" w:hAnsi="Calibri" w:cs="Calibri"/>
                <w:b/>
                <w:sz w:val="20"/>
                <w:szCs w:val="20"/>
              </w:rPr>
            </w:pPr>
            <w:r>
              <w:rPr>
                <w:rFonts w:ascii="Calibri" w:eastAsia="Calibri" w:hAnsi="Calibri" w:cs="Calibri"/>
                <w:b/>
                <w:sz w:val="20"/>
                <w:szCs w:val="20"/>
              </w:rPr>
              <w:t xml:space="preserve">Ansvarlig for opdatering af sek. </w:t>
            </w:r>
            <w:proofErr w:type="spellStart"/>
            <w:r>
              <w:rPr>
                <w:rFonts w:ascii="Calibri" w:eastAsia="Calibri" w:hAnsi="Calibri" w:cs="Calibri"/>
                <w:b/>
                <w:sz w:val="20"/>
                <w:szCs w:val="20"/>
              </w:rPr>
              <w:t>Ift</w:t>
            </w:r>
            <w:proofErr w:type="spellEnd"/>
            <w:r>
              <w:rPr>
                <w:rFonts w:ascii="Calibri" w:eastAsia="Calibri" w:hAnsi="Calibri" w:cs="Calibri"/>
                <w:b/>
                <w:sz w:val="20"/>
                <w:szCs w:val="20"/>
              </w:rPr>
              <w:t xml:space="preserve"> møde.</w:t>
            </w:r>
          </w:p>
        </w:tc>
        <w:tc>
          <w:tcPr>
            <w:tcW w:w="5070" w:type="dxa"/>
            <w:gridSpan w:val="3"/>
            <w:shd w:val="clear" w:color="auto" w:fill="FFFFFF"/>
          </w:tcPr>
          <w:p w:rsidR="00FF7D1A" w:rsidRDefault="00FF7D1A">
            <w:pPr>
              <w:widowControl w:val="0"/>
              <w:spacing w:line="240" w:lineRule="auto"/>
              <w:rPr>
                <w:rFonts w:ascii="Calibri" w:eastAsia="Calibri" w:hAnsi="Calibri" w:cs="Calibri"/>
                <w:sz w:val="20"/>
                <w:szCs w:val="20"/>
              </w:rPr>
            </w:pPr>
          </w:p>
          <w:p w:rsidR="00FF7D1A" w:rsidRDefault="00AF051D">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Bestyrelsesmødet d. 1. </w:t>
            </w:r>
            <w:proofErr w:type="gramStart"/>
            <w:r>
              <w:rPr>
                <w:rFonts w:ascii="Calibri" w:eastAsia="Calibri" w:hAnsi="Calibri" w:cs="Calibri"/>
                <w:sz w:val="20"/>
                <w:szCs w:val="20"/>
              </w:rPr>
              <w:t>April</w:t>
            </w:r>
            <w:proofErr w:type="gramEnd"/>
            <w:r>
              <w:rPr>
                <w:rFonts w:ascii="Calibri" w:eastAsia="Calibri" w:hAnsi="Calibri" w:cs="Calibri"/>
                <w:sz w:val="20"/>
                <w:szCs w:val="20"/>
              </w:rPr>
              <w:t xml:space="preserve"> ændres til online møde. Bestyrelsesmøde d. 13. </w:t>
            </w:r>
            <w:proofErr w:type="gramStart"/>
            <w:r>
              <w:rPr>
                <w:rFonts w:ascii="Calibri" w:eastAsia="Calibri" w:hAnsi="Calibri" w:cs="Calibri"/>
                <w:sz w:val="20"/>
                <w:szCs w:val="20"/>
              </w:rPr>
              <w:t>April</w:t>
            </w:r>
            <w:proofErr w:type="gramEnd"/>
            <w:r>
              <w:rPr>
                <w:rFonts w:ascii="Calibri" w:eastAsia="Calibri" w:hAnsi="Calibri" w:cs="Calibri"/>
                <w:sz w:val="20"/>
                <w:szCs w:val="20"/>
              </w:rPr>
              <w:t>: Fysisk møde inden Forårsmøde</w:t>
            </w:r>
          </w:p>
          <w:p w:rsidR="00FF7D1A" w:rsidRDefault="00AF051D">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Det er vigtigt, at vi kvitterer for modtagelse af e-mails, så afsender ved, at vi arbejder med sagen</w:t>
            </w:r>
            <w:r>
              <w:rPr>
                <w:rFonts w:ascii="Calibri" w:eastAsia="Calibri" w:hAnsi="Calibri" w:cs="Calibri"/>
                <w:sz w:val="20"/>
                <w:szCs w:val="20"/>
              </w:rPr>
              <w:t>.</w:t>
            </w:r>
          </w:p>
          <w:p w:rsidR="00FF7D1A" w:rsidRDefault="00AF051D">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Til bestyrelsen 2019 bør der tages en beslutning </w:t>
            </w:r>
            <w:r>
              <w:rPr>
                <w:rFonts w:ascii="Calibri" w:eastAsia="Calibri" w:hAnsi="Calibri" w:cs="Calibri"/>
                <w:sz w:val="20"/>
                <w:szCs w:val="20"/>
              </w:rPr>
              <w:lastRenderedPageBreak/>
              <w:t xml:space="preserve">om, hvorvidt menige medlemmer kan deltage i ILONA. </w:t>
            </w:r>
            <w:r>
              <w:rPr>
                <w:rFonts w:ascii="Calibri" w:eastAsia="Calibri" w:hAnsi="Calibri" w:cs="Calibri"/>
                <w:b/>
                <w:sz w:val="20"/>
                <w:szCs w:val="20"/>
              </w:rPr>
              <w:t>Ida</w:t>
            </w:r>
            <w:r>
              <w:rPr>
                <w:rFonts w:ascii="Calibri" w:eastAsia="Calibri" w:hAnsi="Calibri" w:cs="Calibri"/>
                <w:sz w:val="20"/>
                <w:szCs w:val="20"/>
              </w:rPr>
              <w:t xml:space="preserve"> opretter et dokumenter med relevante overleveringspunkter til 2019 bestyrelsen.</w:t>
            </w:r>
          </w:p>
          <w:p w:rsidR="00FF7D1A" w:rsidRDefault="00AF051D">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Torsten opdaterer sek. via mail, samt opkald.</w:t>
            </w:r>
          </w:p>
        </w:tc>
      </w:tr>
    </w:tbl>
    <w:p w:rsidR="00FF7D1A" w:rsidRDefault="00AF051D">
      <w:pPr>
        <w:rPr>
          <w:rFonts w:ascii="Calibri" w:eastAsia="Calibri" w:hAnsi="Calibri" w:cs="Calibri"/>
        </w:rPr>
      </w:pPr>
      <w:r>
        <w:lastRenderedPageBreak/>
        <w:pict>
          <v:rect id="_x0000_i1026" style="width:0;height:1.5pt" o:hralign="center" o:hrstd="t" o:hr="t" fillcolor="#a0a0a0" stroked="f"/>
        </w:pict>
      </w:r>
    </w:p>
    <w:sectPr w:rsidR="00FF7D1A">
      <w:headerReference w:type="default" r:id="rId7"/>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1D" w:rsidRDefault="00AF051D">
      <w:pPr>
        <w:spacing w:line="240" w:lineRule="auto"/>
      </w:pPr>
      <w:r>
        <w:separator/>
      </w:r>
    </w:p>
  </w:endnote>
  <w:endnote w:type="continuationSeparator" w:id="0">
    <w:p w:rsidR="00AF051D" w:rsidRDefault="00AF0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1D" w:rsidRDefault="00AF051D">
      <w:pPr>
        <w:spacing w:line="240" w:lineRule="auto"/>
      </w:pPr>
      <w:r>
        <w:separator/>
      </w:r>
    </w:p>
  </w:footnote>
  <w:footnote w:type="continuationSeparator" w:id="0">
    <w:p w:rsidR="00AF051D" w:rsidRDefault="00AF05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A" w:rsidRDefault="00AF051D">
    <w:pPr>
      <w:rPr>
        <w:b/>
        <w:sz w:val="28"/>
        <w:szCs w:val="28"/>
      </w:rPr>
    </w:pPr>
    <w:r>
      <w:rPr>
        <w:noProof/>
      </w:rPr>
      <w:drawing>
        <wp:anchor distT="114300" distB="114300" distL="114300" distR="114300" simplePos="0" relativeHeight="251658240" behindDoc="0" locked="0" layoutInCell="1" hidden="0" allowOverlap="1">
          <wp:simplePos x="0" y="0"/>
          <wp:positionH relativeFrom="margin">
            <wp:posOffset>-523874</wp:posOffset>
          </wp:positionH>
          <wp:positionV relativeFrom="paragraph">
            <wp:posOffset>38100</wp:posOffset>
          </wp:positionV>
          <wp:extent cx="3338513" cy="966412"/>
          <wp:effectExtent l="0" t="0" r="0" b="0"/>
          <wp:wrapSquare wrapText="bothSides" distT="114300" distB="114300" distL="114300" distR="114300"/>
          <wp:docPr id="1" name="image2.png" descr="m. slogan PNG.png"/>
          <wp:cNvGraphicFramePr/>
          <a:graphic xmlns:a="http://schemas.openxmlformats.org/drawingml/2006/main">
            <a:graphicData uri="http://schemas.openxmlformats.org/drawingml/2006/picture">
              <pic:pic xmlns:pic="http://schemas.openxmlformats.org/drawingml/2006/picture">
                <pic:nvPicPr>
                  <pic:cNvPr id="0" name="image2.png" descr="m. slogan PNG.png"/>
                  <pic:cNvPicPr preferRelativeResize="0"/>
                </pic:nvPicPr>
                <pic:blipFill>
                  <a:blip r:embed="rId1">
                    <a:alphaModFix amt="60000"/>
                  </a:blip>
                  <a:srcRect/>
                  <a:stretch>
                    <a:fillRect/>
                  </a:stretch>
                </pic:blipFill>
                <pic:spPr>
                  <a:xfrm>
                    <a:off x="0" y="0"/>
                    <a:ext cx="3338513" cy="966412"/>
                  </a:xfrm>
                  <a:prstGeom prst="rect">
                    <a:avLst/>
                  </a:prstGeom>
                  <a:ln/>
                </pic:spPr>
              </pic:pic>
            </a:graphicData>
          </a:graphic>
        </wp:anchor>
      </w:drawing>
    </w:r>
  </w:p>
  <w:p w:rsidR="00FF7D1A" w:rsidRDefault="00FF7D1A">
    <w:pPr>
      <w:jc w:val="right"/>
      <w:rPr>
        <w:b/>
        <w:sz w:val="28"/>
        <w:szCs w:val="28"/>
      </w:rPr>
    </w:pPr>
  </w:p>
  <w:p w:rsidR="00FF7D1A" w:rsidRDefault="00AF051D">
    <w:pPr>
      <w:jc w:val="right"/>
      <w:rPr>
        <w:b/>
        <w:sz w:val="28"/>
        <w:szCs w:val="28"/>
      </w:rPr>
    </w:pPr>
    <w:r>
      <w:rPr>
        <w:b/>
        <w:sz w:val="28"/>
        <w:szCs w:val="28"/>
      </w:rPr>
      <w:br/>
      <w:t>Landsbestyrelsen 2018</w:t>
    </w:r>
  </w:p>
  <w:p w:rsidR="00FF7D1A" w:rsidRDefault="00AF051D">
    <w:pPr>
      <w:jc w:val="right"/>
    </w:pPr>
    <w:r>
      <w:rPr>
        <w:sz w:val="28"/>
        <w:szCs w:val="28"/>
      </w:rPr>
      <w:t>Bestyrelsesmøde d. 9/2/2018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519F3"/>
    <w:multiLevelType w:val="multilevel"/>
    <w:tmpl w:val="854C2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E91727"/>
    <w:multiLevelType w:val="multilevel"/>
    <w:tmpl w:val="E044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53C4A"/>
    <w:multiLevelType w:val="multilevel"/>
    <w:tmpl w:val="24761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467F11"/>
    <w:multiLevelType w:val="multilevel"/>
    <w:tmpl w:val="F4EE0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32252C"/>
    <w:multiLevelType w:val="multilevel"/>
    <w:tmpl w:val="955A1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1A"/>
    <w:rsid w:val="00660A6B"/>
    <w:rsid w:val="00AF051D"/>
    <w:rsid w:val="00FF7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DECD3-545F-46D2-AFB8-81125B61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Overskrift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Overskrift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Overskrift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pPr>
    <w:rPr>
      <w:rFonts w:ascii="Trebuchet MS" w:eastAsia="Trebuchet MS" w:hAnsi="Trebuchet MS" w:cs="Trebuchet MS"/>
      <w:sz w:val="42"/>
      <w:szCs w:val="42"/>
    </w:rPr>
  </w:style>
  <w:style w:type="paragraph" w:styleId="Undertitel">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11405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Studimcc</dc:creator>
  <cp:lastModifiedBy>Studimcc Microsoftkonto</cp:lastModifiedBy>
  <cp:revision>2</cp:revision>
  <dcterms:created xsi:type="dcterms:W3CDTF">2018-02-19T09:32:00Z</dcterms:created>
  <dcterms:modified xsi:type="dcterms:W3CDTF">2018-02-19T09:32:00Z</dcterms:modified>
</cp:coreProperties>
</file>